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00" w:rsidRDefault="007B0200" w:rsidP="007B0200">
      <w:pPr>
        <w:shd w:val="clear" w:color="auto" w:fill="FFFFFF"/>
        <w:ind w:firstLine="708"/>
        <w:jc w:val="both"/>
        <w:rPr>
          <w:b/>
          <w:sz w:val="32"/>
          <w:szCs w:val="32"/>
        </w:rPr>
      </w:pPr>
      <w:r w:rsidRPr="00F32244">
        <w:rPr>
          <w:b/>
          <w:sz w:val="32"/>
          <w:szCs w:val="32"/>
        </w:rPr>
        <w:t xml:space="preserve">УЗ «Шкловский районный центр гигиены и эпидемиологии» продолжает   </w:t>
      </w:r>
      <w:proofErr w:type="spellStart"/>
      <w:r w:rsidRPr="00F32244">
        <w:rPr>
          <w:b/>
          <w:sz w:val="32"/>
          <w:szCs w:val="32"/>
        </w:rPr>
        <w:t>профориентационную</w:t>
      </w:r>
      <w:proofErr w:type="spellEnd"/>
      <w:r w:rsidRPr="00F32244">
        <w:rPr>
          <w:b/>
          <w:sz w:val="32"/>
          <w:szCs w:val="32"/>
        </w:rPr>
        <w:t xml:space="preserve"> работу по привлечению выпускников школ для обучения в медицинских ВУЗах и </w:t>
      </w:r>
      <w:proofErr w:type="gramStart"/>
      <w:r w:rsidRPr="00F32244">
        <w:rPr>
          <w:b/>
          <w:sz w:val="32"/>
          <w:szCs w:val="32"/>
        </w:rPr>
        <w:t>колледжах,  в</w:t>
      </w:r>
      <w:proofErr w:type="gramEnd"/>
      <w:r w:rsidRPr="00F32244">
        <w:rPr>
          <w:b/>
          <w:sz w:val="32"/>
          <w:szCs w:val="32"/>
        </w:rPr>
        <w:t xml:space="preserve"> том числе обеспечив их направление за заключением договоров о целевой подготовке</w:t>
      </w:r>
      <w:r>
        <w:rPr>
          <w:b/>
          <w:sz w:val="32"/>
          <w:szCs w:val="32"/>
        </w:rPr>
        <w:t xml:space="preserve"> </w:t>
      </w:r>
      <w:r w:rsidRPr="00F32244">
        <w:rPr>
          <w:b/>
          <w:sz w:val="32"/>
          <w:szCs w:val="32"/>
        </w:rPr>
        <w:t xml:space="preserve">в УЗ «Могилевский </w:t>
      </w:r>
      <w:proofErr w:type="spellStart"/>
      <w:r w:rsidRPr="00F32244">
        <w:rPr>
          <w:b/>
          <w:sz w:val="32"/>
          <w:szCs w:val="32"/>
        </w:rPr>
        <w:t>облЦГЭиОЗ</w:t>
      </w:r>
      <w:proofErr w:type="spellEnd"/>
      <w:r w:rsidRPr="00F32244">
        <w:rPr>
          <w:b/>
          <w:sz w:val="32"/>
          <w:szCs w:val="32"/>
        </w:rPr>
        <w:t>».</w:t>
      </w:r>
    </w:p>
    <w:p w:rsidR="007B0200" w:rsidRPr="00F32244" w:rsidRDefault="007B0200" w:rsidP="007B0200">
      <w:pPr>
        <w:shd w:val="clear" w:color="auto" w:fill="FFFFFF"/>
        <w:ind w:firstLine="708"/>
        <w:jc w:val="both"/>
        <w:rPr>
          <w:b/>
          <w:sz w:val="32"/>
          <w:szCs w:val="32"/>
        </w:rPr>
      </w:pPr>
    </w:p>
    <w:p w:rsidR="007B0200" w:rsidRPr="00F32244" w:rsidRDefault="007B0200" w:rsidP="007B0200">
      <w:pPr>
        <w:ind w:firstLine="709"/>
        <w:jc w:val="both"/>
        <w:rPr>
          <w:sz w:val="30"/>
          <w:szCs w:val="30"/>
        </w:rPr>
      </w:pPr>
      <w:r w:rsidRPr="00F32244">
        <w:rPr>
          <w:sz w:val="36"/>
          <w:szCs w:val="36"/>
        </w:rPr>
        <w:t xml:space="preserve"> </w:t>
      </w:r>
      <w:r w:rsidRPr="00F32244">
        <w:rPr>
          <w:sz w:val="30"/>
          <w:szCs w:val="30"/>
        </w:rPr>
        <w:t xml:space="preserve">Абитуриенты, поступающие для получения высшего образования </w:t>
      </w:r>
      <w:r w:rsidRPr="00F32244">
        <w:rPr>
          <w:sz w:val="30"/>
          <w:szCs w:val="30"/>
          <w:u w:val="single"/>
        </w:rPr>
        <w:t>на условиях целевой подготовки</w:t>
      </w:r>
      <w:r w:rsidRPr="00F32244">
        <w:rPr>
          <w:sz w:val="30"/>
          <w:szCs w:val="30"/>
        </w:rPr>
        <w:t xml:space="preserve">, </w:t>
      </w:r>
      <w:r w:rsidRPr="00F32244">
        <w:rPr>
          <w:bCs/>
          <w:sz w:val="30"/>
          <w:szCs w:val="30"/>
        </w:rPr>
        <w:t>сдают одно внутреннее вступительное испытание в устной форме в учреждении высшего образования (УВО) по учебному предмету, который определен предметом первого профильного испытания (биология)</w:t>
      </w:r>
      <w:r w:rsidRPr="00F32244">
        <w:rPr>
          <w:sz w:val="30"/>
          <w:szCs w:val="30"/>
        </w:rPr>
        <w:t>.</w:t>
      </w:r>
    </w:p>
    <w:p w:rsidR="007B0200" w:rsidRPr="00F32244" w:rsidRDefault="007B0200" w:rsidP="007B0200">
      <w:pPr>
        <w:ind w:firstLine="495"/>
        <w:jc w:val="both"/>
        <w:rPr>
          <w:sz w:val="30"/>
          <w:szCs w:val="30"/>
        </w:rPr>
      </w:pPr>
      <w:r w:rsidRPr="00F32244">
        <w:rPr>
          <w:sz w:val="30"/>
          <w:szCs w:val="30"/>
        </w:rPr>
        <w:t> </w:t>
      </w:r>
      <w:r w:rsidRPr="00F32244">
        <w:rPr>
          <w:sz w:val="30"/>
          <w:szCs w:val="30"/>
        </w:rPr>
        <w:tab/>
      </w:r>
      <w:r w:rsidRPr="00F32244">
        <w:rPr>
          <w:bCs/>
          <w:sz w:val="30"/>
          <w:szCs w:val="30"/>
        </w:rPr>
        <w:t>Зачисление</w:t>
      </w:r>
      <w:r w:rsidRPr="00F32244">
        <w:rPr>
          <w:sz w:val="30"/>
          <w:szCs w:val="30"/>
        </w:rPr>
        <w:t> абитуриентов, поступающих для получения высшего образования на условиях целевой подготовки, </w:t>
      </w:r>
      <w:r w:rsidRPr="00F32244">
        <w:rPr>
          <w:bCs/>
          <w:sz w:val="30"/>
          <w:szCs w:val="30"/>
        </w:rPr>
        <w:t>проводится по конкурсу на основе общей суммы баллов, подсчитанной по результатам сдачи внутреннего вступительного испытания в УВО по учебному предмету, который определен предметом первого профильного испытания (биология), и среднего балла аттестата об общем среднем образовании, или диплома о профессионально-техническом образовании, или диплома о среднем специальном образовании</w:t>
      </w:r>
      <w:r w:rsidRPr="00F32244">
        <w:rPr>
          <w:sz w:val="30"/>
          <w:szCs w:val="30"/>
        </w:rPr>
        <w:t xml:space="preserve">. </w:t>
      </w:r>
    </w:p>
    <w:p w:rsidR="007B0200" w:rsidRPr="00F32244" w:rsidRDefault="007B0200" w:rsidP="007B0200">
      <w:pPr>
        <w:ind w:firstLine="708"/>
        <w:jc w:val="both"/>
        <w:rPr>
          <w:sz w:val="30"/>
          <w:szCs w:val="30"/>
        </w:rPr>
      </w:pPr>
      <w:r w:rsidRPr="00F32244">
        <w:rPr>
          <w:sz w:val="30"/>
          <w:szCs w:val="30"/>
        </w:rPr>
        <w:t>Для абитуриентов, поступающих для получения высшего образования на условиях целевой подготовки устанавливаются </w:t>
      </w:r>
      <w:r w:rsidRPr="00F32244">
        <w:rPr>
          <w:bCs/>
          <w:sz w:val="30"/>
          <w:szCs w:val="30"/>
        </w:rPr>
        <w:t>следующие сроки (в соответствии с Инструкцией о порядке и сроках подачи документов для участия абитуриентов в конкурсе, проведения вступительного испытания и зачисления абитуриентов для получения высшего образования на условиях целевой подготовки специалистов, утв. Постановлением Министерства образования Республики Беларусь от 17.08.2022 № 268 (в редакции от 03.02.2023 №41)</w:t>
      </w:r>
      <w:r w:rsidRPr="00F32244">
        <w:rPr>
          <w:sz w:val="30"/>
          <w:szCs w:val="30"/>
        </w:rPr>
        <w:t>:</w:t>
      </w:r>
    </w:p>
    <w:p w:rsidR="007B0200" w:rsidRPr="00F32244" w:rsidRDefault="007B0200" w:rsidP="007B0200">
      <w:pPr>
        <w:ind w:firstLine="495"/>
        <w:jc w:val="both"/>
        <w:rPr>
          <w:sz w:val="30"/>
          <w:szCs w:val="30"/>
        </w:rPr>
      </w:pPr>
      <w:r w:rsidRPr="00F32244">
        <w:rPr>
          <w:bCs/>
          <w:sz w:val="30"/>
          <w:szCs w:val="30"/>
        </w:rPr>
        <w:t>- подачи документов</w:t>
      </w:r>
      <w:r w:rsidRPr="00F32244">
        <w:rPr>
          <w:sz w:val="30"/>
          <w:szCs w:val="30"/>
        </w:rPr>
        <w:t> – </w:t>
      </w:r>
      <w:r w:rsidRPr="00F32244">
        <w:rPr>
          <w:bCs/>
          <w:sz w:val="30"/>
          <w:szCs w:val="30"/>
        </w:rPr>
        <w:t>с 1 по 5 июня</w:t>
      </w:r>
      <w:r w:rsidRPr="00F32244">
        <w:rPr>
          <w:sz w:val="30"/>
          <w:szCs w:val="30"/>
        </w:rPr>
        <w:t>;</w:t>
      </w:r>
    </w:p>
    <w:p w:rsidR="007B0200" w:rsidRPr="00F32244" w:rsidRDefault="007B0200" w:rsidP="007B0200">
      <w:pPr>
        <w:ind w:firstLine="495"/>
        <w:jc w:val="both"/>
        <w:rPr>
          <w:sz w:val="30"/>
          <w:szCs w:val="30"/>
        </w:rPr>
      </w:pPr>
      <w:r w:rsidRPr="00F32244">
        <w:rPr>
          <w:bCs/>
          <w:sz w:val="30"/>
          <w:szCs w:val="30"/>
        </w:rPr>
        <w:t>- проведения вступительных испытаний</w:t>
      </w:r>
      <w:r w:rsidRPr="00F32244">
        <w:rPr>
          <w:sz w:val="30"/>
          <w:szCs w:val="30"/>
        </w:rPr>
        <w:t> – </w:t>
      </w:r>
      <w:r w:rsidRPr="00F32244">
        <w:rPr>
          <w:bCs/>
          <w:sz w:val="30"/>
          <w:szCs w:val="30"/>
        </w:rPr>
        <w:t>с 6 по 13 июня</w:t>
      </w:r>
      <w:r w:rsidRPr="00F32244">
        <w:rPr>
          <w:sz w:val="30"/>
          <w:szCs w:val="30"/>
        </w:rPr>
        <w:t>;</w:t>
      </w:r>
    </w:p>
    <w:p w:rsidR="007B0200" w:rsidRPr="00F32244" w:rsidRDefault="007B0200" w:rsidP="007B0200">
      <w:pPr>
        <w:ind w:firstLine="495"/>
        <w:jc w:val="both"/>
        <w:rPr>
          <w:sz w:val="30"/>
          <w:szCs w:val="30"/>
        </w:rPr>
      </w:pPr>
      <w:r w:rsidRPr="00F32244">
        <w:rPr>
          <w:bCs/>
          <w:sz w:val="30"/>
          <w:szCs w:val="30"/>
        </w:rPr>
        <w:t>- зачисления</w:t>
      </w:r>
      <w:r w:rsidRPr="00F32244">
        <w:rPr>
          <w:sz w:val="30"/>
          <w:szCs w:val="30"/>
        </w:rPr>
        <w:t> – </w:t>
      </w:r>
      <w:r w:rsidRPr="00F32244">
        <w:rPr>
          <w:bCs/>
          <w:sz w:val="30"/>
          <w:szCs w:val="30"/>
        </w:rPr>
        <w:t>по 16 июня</w:t>
      </w:r>
      <w:r w:rsidRPr="00F32244">
        <w:rPr>
          <w:sz w:val="30"/>
          <w:szCs w:val="30"/>
        </w:rPr>
        <w:t>.</w:t>
      </w:r>
    </w:p>
    <w:p w:rsidR="007B0200" w:rsidRPr="00F32244" w:rsidRDefault="007B0200" w:rsidP="007B0200">
      <w:pPr>
        <w:shd w:val="clear" w:color="auto" w:fill="FFFFFF"/>
        <w:ind w:firstLine="708"/>
        <w:jc w:val="both"/>
        <w:rPr>
          <w:sz w:val="30"/>
          <w:szCs w:val="30"/>
        </w:rPr>
      </w:pPr>
      <w:r w:rsidRPr="00F32244">
        <w:rPr>
          <w:bCs/>
          <w:sz w:val="30"/>
          <w:szCs w:val="30"/>
        </w:rPr>
        <w:t>Граждане, получившие высшее образование на основании целевого договора, направляются на работу и должны отработать после прохождения интернатуры указанный в договоре срок обязательной работы (5 лет)</w:t>
      </w:r>
      <w:r w:rsidRPr="00F32244">
        <w:rPr>
          <w:sz w:val="30"/>
          <w:szCs w:val="30"/>
        </w:rPr>
        <w:t>.</w:t>
      </w:r>
    </w:p>
    <w:p w:rsidR="007B0200" w:rsidRPr="00F32244" w:rsidRDefault="007B0200" w:rsidP="007B0200">
      <w:pPr>
        <w:shd w:val="clear" w:color="auto" w:fill="FFFFFF"/>
        <w:ind w:firstLine="708"/>
        <w:jc w:val="both"/>
        <w:rPr>
          <w:sz w:val="30"/>
          <w:szCs w:val="30"/>
        </w:rPr>
      </w:pPr>
      <w:r w:rsidRPr="00F32244">
        <w:rPr>
          <w:bCs/>
          <w:sz w:val="30"/>
          <w:szCs w:val="30"/>
        </w:rPr>
        <w:t>Граждане, получившие среднее медицинское образование на основании целевого договора, направляются на работу и должны отработать указанный в договоре срок обязательной работы (3 года)</w:t>
      </w:r>
      <w:r w:rsidRPr="00F32244">
        <w:rPr>
          <w:sz w:val="30"/>
          <w:szCs w:val="30"/>
        </w:rPr>
        <w:t>.</w:t>
      </w:r>
    </w:p>
    <w:p w:rsidR="007B0200" w:rsidRPr="006D7E6F" w:rsidRDefault="007B0200" w:rsidP="007B0200">
      <w:pPr>
        <w:ind w:firstLine="709"/>
        <w:jc w:val="both"/>
        <w:rPr>
          <w:i/>
          <w:sz w:val="28"/>
          <w:szCs w:val="28"/>
        </w:rPr>
      </w:pPr>
    </w:p>
    <w:p w:rsidR="007B0200" w:rsidRPr="00F32244" w:rsidRDefault="007B0200" w:rsidP="007B0200">
      <w:pPr>
        <w:ind w:firstLine="720"/>
        <w:jc w:val="both"/>
        <w:rPr>
          <w:sz w:val="30"/>
          <w:szCs w:val="30"/>
        </w:rPr>
      </w:pPr>
      <w:r w:rsidRPr="00F32244">
        <w:rPr>
          <w:sz w:val="30"/>
          <w:szCs w:val="30"/>
        </w:rPr>
        <w:lastRenderedPageBreak/>
        <w:t>УЗ «Могилевский областной центр гигиены и эпидемиологии и общественного здоровья» имеет возможность заключить договор и направить выпускников школ для обучения на условиях целевой подготовки</w:t>
      </w:r>
      <w:r>
        <w:rPr>
          <w:sz w:val="30"/>
          <w:szCs w:val="30"/>
        </w:rPr>
        <w:t xml:space="preserve"> в 2023году</w:t>
      </w:r>
      <w:r w:rsidRPr="00F32244">
        <w:rPr>
          <w:sz w:val="30"/>
          <w:szCs w:val="30"/>
        </w:rPr>
        <w:t>:</w:t>
      </w:r>
    </w:p>
    <w:p w:rsidR="007B0200" w:rsidRPr="00F32244" w:rsidRDefault="007B0200" w:rsidP="007B02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30"/>
          <w:szCs w:val="30"/>
        </w:rPr>
      </w:pPr>
      <w:r w:rsidRPr="00F32244">
        <w:rPr>
          <w:sz w:val="30"/>
          <w:szCs w:val="30"/>
        </w:rPr>
        <w:t>в УО «Бело</w:t>
      </w:r>
      <w:bookmarkStart w:id="0" w:name="_GoBack"/>
      <w:bookmarkEnd w:id="0"/>
      <w:r w:rsidRPr="00F32244">
        <w:rPr>
          <w:sz w:val="30"/>
          <w:szCs w:val="30"/>
        </w:rPr>
        <w:t xml:space="preserve">русский государственный медицинский университет» по специальности </w:t>
      </w:r>
      <w:r w:rsidRPr="00F32244">
        <w:rPr>
          <w:b/>
          <w:sz w:val="30"/>
          <w:szCs w:val="30"/>
        </w:rPr>
        <w:t>«Медико-профилактическое дело»</w:t>
      </w:r>
      <w:r w:rsidRPr="00F32244">
        <w:rPr>
          <w:sz w:val="30"/>
          <w:szCs w:val="30"/>
        </w:rPr>
        <w:t xml:space="preserve">; </w:t>
      </w:r>
    </w:p>
    <w:p w:rsidR="007B0200" w:rsidRPr="00F32244" w:rsidRDefault="007B0200" w:rsidP="007B02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30"/>
          <w:szCs w:val="30"/>
        </w:rPr>
      </w:pPr>
      <w:r w:rsidRPr="00F32244">
        <w:rPr>
          <w:sz w:val="30"/>
          <w:szCs w:val="30"/>
        </w:rPr>
        <w:t xml:space="preserve">в УО «Гомельский государственный медицинский университет» по специальности </w:t>
      </w:r>
      <w:r w:rsidRPr="00F32244">
        <w:rPr>
          <w:b/>
          <w:sz w:val="30"/>
          <w:szCs w:val="30"/>
        </w:rPr>
        <w:t>«Медико-профилактическое дело»;</w:t>
      </w:r>
    </w:p>
    <w:p w:rsidR="007B0200" w:rsidRPr="00F32244" w:rsidRDefault="007B0200" w:rsidP="007B02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sz w:val="30"/>
          <w:szCs w:val="30"/>
        </w:rPr>
      </w:pPr>
      <w:r w:rsidRPr="00F32244">
        <w:rPr>
          <w:sz w:val="30"/>
          <w:szCs w:val="30"/>
        </w:rPr>
        <w:t xml:space="preserve">в УО «Могилевский государственный медицинский колледж» по специальности </w:t>
      </w:r>
      <w:r w:rsidRPr="00F32244">
        <w:rPr>
          <w:b/>
          <w:sz w:val="30"/>
          <w:szCs w:val="30"/>
        </w:rPr>
        <w:t>«медико-диагностическое дело</w:t>
      </w:r>
      <w:r w:rsidRPr="00F32244">
        <w:rPr>
          <w:sz w:val="30"/>
          <w:szCs w:val="30"/>
        </w:rPr>
        <w:t xml:space="preserve">» </w:t>
      </w:r>
    </w:p>
    <w:p w:rsidR="007B0200" w:rsidRPr="00F32244" w:rsidRDefault="007B0200" w:rsidP="007B0200">
      <w:pPr>
        <w:jc w:val="both"/>
        <w:rPr>
          <w:i/>
          <w:sz w:val="30"/>
          <w:szCs w:val="30"/>
        </w:rPr>
      </w:pPr>
    </w:p>
    <w:p w:rsidR="007B0200" w:rsidRPr="00F32244" w:rsidRDefault="007B0200" w:rsidP="007B0200">
      <w:pPr>
        <w:ind w:firstLine="709"/>
        <w:jc w:val="both"/>
        <w:rPr>
          <w:sz w:val="30"/>
          <w:szCs w:val="30"/>
        </w:rPr>
      </w:pPr>
      <w:r w:rsidRPr="00F32244">
        <w:rPr>
          <w:sz w:val="30"/>
          <w:szCs w:val="30"/>
        </w:rPr>
        <w:t xml:space="preserve">Кампания по оформлению договоров на целевую подготовку специалистов для поступления в </w:t>
      </w:r>
      <w:r w:rsidRPr="00F32244">
        <w:rPr>
          <w:b/>
          <w:sz w:val="30"/>
          <w:szCs w:val="30"/>
        </w:rPr>
        <w:t>высшие учебные заведения</w:t>
      </w:r>
      <w:r w:rsidRPr="00F32244">
        <w:rPr>
          <w:sz w:val="30"/>
          <w:szCs w:val="30"/>
        </w:rPr>
        <w:t xml:space="preserve"> начнется после утверждения Министерством образования Республики Беларусь и Министерством здравоохранения Республики Беларусь контрольных цифр приема (</w:t>
      </w:r>
      <w:r w:rsidRPr="00F32244">
        <w:rPr>
          <w:b/>
          <w:sz w:val="30"/>
          <w:szCs w:val="30"/>
        </w:rPr>
        <w:t>ориентировочно в конце апреля - начале мая 2023 года</w:t>
      </w:r>
      <w:r w:rsidRPr="00F32244">
        <w:rPr>
          <w:sz w:val="30"/>
          <w:szCs w:val="30"/>
        </w:rPr>
        <w:t xml:space="preserve">). </w:t>
      </w:r>
    </w:p>
    <w:p w:rsidR="007B0200" w:rsidRPr="00F32244" w:rsidRDefault="007B0200" w:rsidP="007B020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32244">
        <w:rPr>
          <w:sz w:val="30"/>
          <w:szCs w:val="30"/>
        </w:rPr>
        <w:t xml:space="preserve">При обращении для заключения договора в УЗ «Могилевский </w:t>
      </w:r>
      <w:proofErr w:type="spellStart"/>
      <w:r w:rsidRPr="00F32244">
        <w:rPr>
          <w:sz w:val="30"/>
          <w:szCs w:val="30"/>
        </w:rPr>
        <w:t>облЦГЭиОЗ</w:t>
      </w:r>
      <w:proofErr w:type="spellEnd"/>
      <w:r w:rsidRPr="00F32244">
        <w:rPr>
          <w:sz w:val="30"/>
          <w:szCs w:val="30"/>
        </w:rPr>
        <w:t>» при себе необходимо иметь:</w:t>
      </w:r>
    </w:p>
    <w:p w:rsidR="007B0200" w:rsidRPr="00F32244" w:rsidRDefault="007B0200" w:rsidP="007B02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32244">
        <w:rPr>
          <w:sz w:val="30"/>
          <w:szCs w:val="30"/>
        </w:rPr>
        <w:t>- документ, удостоверяющий личность, предъявляется абитуриентом лично;</w:t>
      </w:r>
    </w:p>
    <w:p w:rsidR="007B0200" w:rsidRDefault="007B0200" w:rsidP="007B02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32244">
        <w:rPr>
          <w:sz w:val="30"/>
          <w:szCs w:val="30"/>
        </w:rPr>
        <w:t>- для граждан в возрасте до 18 лет необходимо обязательное присутствие одного из родителей с документом, удостоверяющим личность.</w:t>
      </w:r>
    </w:p>
    <w:p w:rsidR="007B0200" w:rsidRPr="00F32244" w:rsidRDefault="007B0200" w:rsidP="007B0200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Телефон для справок в Могилеве:8-0222-74-06-49 (</w:t>
      </w:r>
      <w:proofErr w:type="spellStart"/>
      <w:r>
        <w:rPr>
          <w:sz w:val="30"/>
          <w:szCs w:val="30"/>
        </w:rPr>
        <w:t>орготдел</w:t>
      </w:r>
      <w:proofErr w:type="spellEnd"/>
      <w:r>
        <w:rPr>
          <w:sz w:val="30"/>
          <w:szCs w:val="30"/>
        </w:rPr>
        <w:t>)</w:t>
      </w:r>
    </w:p>
    <w:p w:rsidR="007B0200" w:rsidRDefault="007B0200" w:rsidP="007B0200">
      <w:pPr>
        <w:ind w:left="142" w:firstLine="425"/>
        <w:jc w:val="both"/>
        <w:rPr>
          <w:i/>
          <w:sz w:val="30"/>
          <w:szCs w:val="30"/>
        </w:rPr>
      </w:pPr>
    </w:p>
    <w:p w:rsidR="007B0200" w:rsidRDefault="007B0200" w:rsidP="007B0200">
      <w:pPr>
        <w:ind w:left="142" w:firstLine="425"/>
        <w:jc w:val="both"/>
        <w:rPr>
          <w:i/>
          <w:sz w:val="30"/>
          <w:szCs w:val="30"/>
        </w:rPr>
      </w:pPr>
    </w:p>
    <w:p w:rsidR="007B0200" w:rsidRPr="00F32244" w:rsidRDefault="007B0200" w:rsidP="007B0200">
      <w:pPr>
        <w:ind w:left="142" w:firstLine="425"/>
        <w:jc w:val="both"/>
        <w:rPr>
          <w:i/>
          <w:sz w:val="30"/>
          <w:szCs w:val="30"/>
        </w:rPr>
      </w:pPr>
    </w:p>
    <w:p w:rsidR="007B0200" w:rsidRDefault="007B0200" w:rsidP="007B0200">
      <w:pPr>
        <w:rPr>
          <w:sz w:val="32"/>
          <w:szCs w:val="32"/>
        </w:rPr>
      </w:pPr>
      <w:r w:rsidRPr="00F32244">
        <w:rPr>
          <w:sz w:val="32"/>
          <w:szCs w:val="32"/>
        </w:rPr>
        <w:t>Главный врач</w:t>
      </w:r>
    </w:p>
    <w:p w:rsidR="007B0200" w:rsidRPr="00F32244" w:rsidRDefault="007B0200" w:rsidP="007B0200">
      <w:pPr>
        <w:rPr>
          <w:sz w:val="32"/>
          <w:szCs w:val="32"/>
        </w:rPr>
      </w:pPr>
      <w:r w:rsidRPr="00F32244">
        <w:rPr>
          <w:sz w:val="32"/>
          <w:szCs w:val="32"/>
        </w:rPr>
        <w:t xml:space="preserve">УЗ «Шкловский </w:t>
      </w:r>
      <w:proofErr w:type="spellStart"/>
      <w:r w:rsidRPr="00F32244">
        <w:rPr>
          <w:sz w:val="32"/>
          <w:szCs w:val="32"/>
        </w:rPr>
        <w:t>райЦГЭ</w:t>
      </w:r>
      <w:proofErr w:type="spellEnd"/>
      <w:r w:rsidRPr="00F32244">
        <w:rPr>
          <w:sz w:val="32"/>
          <w:szCs w:val="32"/>
        </w:rPr>
        <w:t>»</w:t>
      </w:r>
      <w:r w:rsidRPr="00F32244">
        <w:rPr>
          <w:sz w:val="32"/>
          <w:szCs w:val="32"/>
        </w:rPr>
        <w:tab/>
      </w:r>
      <w:r w:rsidRPr="00F32244">
        <w:rPr>
          <w:sz w:val="32"/>
          <w:szCs w:val="32"/>
        </w:rPr>
        <w:tab/>
      </w:r>
      <w:r w:rsidRPr="00F32244">
        <w:rPr>
          <w:sz w:val="32"/>
          <w:szCs w:val="32"/>
        </w:rPr>
        <w:tab/>
      </w:r>
      <w:r w:rsidRPr="00F32244">
        <w:rPr>
          <w:sz w:val="32"/>
          <w:szCs w:val="32"/>
        </w:rPr>
        <w:tab/>
      </w:r>
      <w:proofErr w:type="spellStart"/>
      <w:r w:rsidRPr="00F32244">
        <w:rPr>
          <w:sz w:val="32"/>
          <w:szCs w:val="32"/>
        </w:rPr>
        <w:t>А.Ф.Костюкевич</w:t>
      </w:r>
      <w:proofErr w:type="spellEnd"/>
    </w:p>
    <w:p w:rsidR="007B0200" w:rsidRDefault="007B0200"/>
    <w:p w:rsidR="00B41B0A" w:rsidRDefault="00B41B0A" w:rsidP="00B41B0A">
      <w:pPr>
        <w:jc w:val="center"/>
      </w:pPr>
      <w:r>
        <w:rPr>
          <w:noProof/>
        </w:rPr>
        <w:drawing>
          <wp:inline distT="0" distB="0" distL="0" distR="0">
            <wp:extent cx="4482737" cy="2236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ловский ЦГЭ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865" cy="231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B0A" w:rsidSect="0066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8B6"/>
    <w:multiLevelType w:val="hybridMultilevel"/>
    <w:tmpl w:val="A2C84E3C"/>
    <w:lvl w:ilvl="0" w:tplc="1F206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CF"/>
    <w:rsid w:val="00040929"/>
    <w:rsid w:val="000D3463"/>
    <w:rsid w:val="000D598D"/>
    <w:rsid w:val="00131C2E"/>
    <w:rsid w:val="00131DBB"/>
    <w:rsid w:val="00162605"/>
    <w:rsid w:val="00167894"/>
    <w:rsid w:val="001C3C9A"/>
    <w:rsid w:val="001F6EAF"/>
    <w:rsid w:val="00205C88"/>
    <w:rsid w:val="00236DBF"/>
    <w:rsid w:val="00250AD7"/>
    <w:rsid w:val="00331553"/>
    <w:rsid w:val="003803A8"/>
    <w:rsid w:val="003C26B3"/>
    <w:rsid w:val="003D75D8"/>
    <w:rsid w:val="00405494"/>
    <w:rsid w:val="00414EFE"/>
    <w:rsid w:val="00415374"/>
    <w:rsid w:val="0045026E"/>
    <w:rsid w:val="004575B7"/>
    <w:rsid w:val="00460080"/>
    <w:rsid w:val="00481A93"/>
    <w:rsid w:val="004915F8"/>
    <w:rsid w:val="005053FD"/>
    <w:rsid w:val="005A1EF9"/>
    <w:rsid w:val="005C5FCF"/>
    <w:rsid w:val="005F09E4"/>
    <w:rsid w:val="005F5149"/>
    <w:rsid w:val="0062420A"/>
    <w:rsid w:val="00660B3B"/>
    <w:rsid w:val="006700D4"/>
    <w:rsid w:val="00684003"/>
    <w:rsid w:val="006964F1"/>
    <w:rsid w:val="006C056C"/>
    <w:rsid w:val="006E3F21"/>
    <w:rsid w:val="00721468"/>
    <w:rsid w:val="007A202D"/>
    <w:rsid w:val="007B0200"/>
    <w:rsid w:val="007D6E9F"/>
    <w:rsid w:val="007F4BBA"/>
    <w:rsid w:val="007F4FE5"/>
    <w:rsid w:val="00830F5F"/>
    <w:rsid w:val="00843AF0"/>
    <w:rsid w:val="00872344"/>
    <w:rsid w:val="00910A64"/>
    <w:rsid w:val="009A494C"/>
    <w:rsid w:val="009A4B6D"/>
    <w:rsid w:val="009B4732"/>
    <w:rsid w:val="009C7F13"/>
    <w:rsid w:val="00A212CF"/>
    <w:rsid w:val="00A77A00"/>
    <w:rsid w:val="00A80D87"/>
    <w:rsid w:val="00A83F19"/>
    <w:rsid w:val="00A96C99"/>
    <w:rsid w:val="00AB467C"/>
    <w:rsid w:val="00B07B25"/>
    <w:rsid w:val="00B41B0A"/>
    <w:rsid w:val="00B56ABB"/>
    <w:rsid w:val="00BA6401"/>
    <w:rsid w:val="00BD78E2"/>
    <w:rsid w:val="00BE60BA"/>
    <w:rsid w:val="00BF1AC4"/>
    <w:rsid w:val="00BF2D28"/>
    <w:rsid w:val="00C35F29"/>
    <w:rsid w:val="00CB3B0E"/>
    <w:rsid w:val="00CD3921"/>
    <w:rsid w:val="00CF37BA"/>
    <w:rsid w:val="00CF6162"/>
    <w:rsid w:val="00D21538"/>
    <w:rsid w:val="00D511A6"/>
    <w:rsid w:val="00D52239"/>
    <w:rsid w:val="00D61478"/>
    <w:rsid w:val="00D62359"/>
    <w:rsid w:val="00D8783A"/>
    <w:rsid w:val="00DB60D6"/>
    <w:rsid w:val="00DC0282"/>
    <w:rsid w:val="00DD0304"/>
    <w:rsid w:val="00DE7FDC"/>
    <w:rsid w:val="00E03A7F"/>
    <w:rsid w:val="00E26343"/>
    <w:rsid w:val="00E57D3E"/>
    <w:rsid w:val="00E91FB3"/>
    <w:rsid w:val="00E92B39"/>
    <w:rsid w:val="00EB0B91"/>
    <w:rsid w:val="00EE5CEF"/>
    <w:rsid w:val="00F0370A"/>
    <w:rsid w:val="00F072E0"/>
    <w:rsid w:val="00F078A1"/>
    <w:rsid w:val="00F6686A"/>
    <w:rsid w:val="00F9452E"/>
    <w:rsid w:val="00FB2A1E"/>
    <w:rsid w:val="00FB5F76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184D4-F0D8-422C-9012-6A31A844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2CF"/>
    <w:rPr>
      <w:color w:val="0000FF"/>
      <w:u w:val="single"/>
    </w:rPr>
  </w:style>
  <w:style w:type="paragraph" w:styleId="a4">
    <w:name w:val="Title"/>
    <w:basedOn w:val="a"/>
    <w:link w:val="a5"/>
    <w:qFormat/>
    <w:rsid w:val="00DE7FDC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DE7FD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Normal (Web)"/>
    <w:basedOn w:val="a"/>
    <w:uiPriority w:val="99"/>
    <w:rsid w:val="007B020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Федоринчик Ангелина Геннадьевна</cp:lastModifiedBy>
  <cp:revision>2</cp:revision>
  <cp:lastPrinted>2022-08-05T08:41:00Z</cp:lastPrinted>
  <dcterms:created xsi:type="dcterms:W3CDTF">2023-03-23T12:56:00Z</dcterms:created>
  <dcterms:modified xsi:type="dcterms:W3CDTF">2023-03-23T12:56:00Z</dcterms:modified>
</cp:coreProperties>
</file>