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A" w:rsidRPr="007C4277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C4277">
        <w:rPr>
          <w:rFonts w:ascii="Times New Roman" w:hAnsi="Times New Roman" w:cs="Times New Roman"/>
          <w:sz w:val="16"/>
          <w:szCs w:val="16"/>
        </w:rPr>
        <w:t>Срок действия</w:t>
      </w:r>
    </w:p>
    <w:p w:rsidR="007E25AA" w:rsidRPr="009175CF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5CF">
        <w:rPr>
          <w:rFonts w:ascii="Times New Roman" w:hAnsi="Times New Roman" w:cs="Times New Roman"/>
          <w:sz w:val="28"/>
          <w:szCs w:val="28"/>
        </w:rPr>
        <w:t xml:space="preserve">С  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175C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75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5AA" w:rsidRPr="009175CF" w:rsidRDefault="007E25AA" w:rsidP="007E25AA">
      <w:pPr>
        <w:pStyle w:val="a3"/>
        <w:tabs>
          <w:tab w:val="left" w:pos="6345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25AA" w:rsidRPr="009175CF" w:rsidRDefault="007E25AA" w:rsidP="007E2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75CF">
        <w:rPr>
          <w:rFonts w:ascii="Times New Roman" w:hAnsi="Times New Roman" w:cs="Times New Roman"/>
          <w:sz w:val="28"/>
          <w:szCs w:val="28"/>
        </w:rPr>
        <w:t>РАСЧЕТ</w:t>
      </w:r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стоимости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министров  республики Беларусь  от 27.12.20.12 № 1218 «О некоторых   вопросах  оказания социальных  услуг» (в редакции  постановления Совета Министров Республики Беларусь от 02.03.2015 № 150).</w:t>
      </w:r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Для 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 проживающих в домах  без коммунально-бытового   благоустройства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593D13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 xml:space="preserve">Длительность одного визита  для граждан, проживающих  в домах  без  </w:t>
      </w:r>
      <w:proofErr w:type="spellStart"/>
      <w:r w:rsidRPr="00593D13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593D13">
        <w:rPr>
          <w:rFonts w:ascii="Times New Roman" w:hAnsi="Times New Roman" w:cs="Times New Roman"/>
          <w:sz w:val="28"/>
          <w:szCs w:val="28"/>
        </w:rPr>
        <w:t>–бытового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– 0,55 рублей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2,67 * 0,55 = 1,47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0,88  </w:t>
      </w:r>
      <w:r w:rsidRPr="00862DF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1,17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0,73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Pr="004D5EF8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Для граждан, проживающих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Pr="004D5EF8">
        <w:rPr>
          <w:rFonts w:ascii="Times New Roman" w:hAnsi="Times New Roman" w:cs="Times New Roman"/>
          <w:b/>
          <w:sz w:val="28"/>
          <w:szCs w:val="28"/>
        </w:rPr>
        <w:t>коммунально-бытовым  благоустройством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1,83 * 0,55 = 1,01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0,60  рублей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0,81 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0,50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507E6B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sectPr w:rsidR="007E25AA" w:rsidSect="0026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AA"/>
    <w:rsid w:val="001479E0"/>
    <w:rsid w:val="00267746"/>
    <w:rsid w:val="002A29D7"/>
    <w:rsid w:val="002C4A6C"/>
    <w:rsid w:val="004B657E"/>
    <w:rsid w:val="00507E6B"/>
    <w:rsid w:val="007E25AA"/>
    <w:rsid w:val="00C86199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C7DD-58A4-42D8-81B7-CFF2068B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Буевич Леонид Вячеславович</cp:lastModifiedBy>
  <cp:revision>3</cp:revision>
  <dcterms:created xsi:type="dcterms:W3CDTF">2019-01-24T04:16:00Z</dcterms:created>
  <dcterms:modified xsi:type="dcterms:W3CDTF">2019-04-22T07:35:00Z</dcterms:modified>
</cp:coreProperties>
</file>