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AF" w:rsidRPr="002E45AF" w:rsidRDefault="002E45AF" w:rsidP="002E45AF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6616" w:rsidRPr="00280B6B" w:rsidRDefault="00B908EE" w:rsidP="00914206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280B6B">
        <w:rPr>
          <w:rFonts w:ascii="Times New Roman" w:hAnsi="Times New Roman"/>
          <w:sz w:val="24"/>
          <w:szCs w:val="24"/>
        </w:rPr>
        <w:t>Организация работы по охране труда при выполнении сельскохозяйственных работ и работ, связанных с ведением рыбного хозяйства</w:t>
      </w:r>
    </w:p>
    <w:p w:rsidR="000C6616" w:rsidRPr="00BC5486" w:rsidRDefault="000C6616" w:rsidP="000C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Организация работы по охране труда при выполнении сельскохозяйственных работ и работ, связанных с ведением рыбного хозяйства, осуществляется в соответствии с главой 2 Правил по охране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8EE">
        <w:rPr>
          <w:rFonts w:ascii="Times New Roman" w:hAnsi="Times New Roman"/>
          <w:sz w:val="24"/>
          <w:szCs w:val="24"/>
        </w:rPr>
        <w:t>в сельском и рыбном хозяйствах</w:t>
      </w:r>
      <w:r>
        <w:rPr>
          <w:rFonts w:ascii="Times New Roman" w:hAnsi="Times New Roman"/>
          <w:sz w:val="24"/>
          <w:szCs w:val="24"/>
        </w:rPr>
        <w:t>, утвержденных п</w:t>
      </w:r>
      <w:r w:rsidRPr="00B908EE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B908EE">
        <w:rPr>
          <w:rFonts w:ascii="Times New Roman" w:hAnsi="Times New Roman"/>
          <w:sz w:val="24"/>
          <w:szCs w:val="24"/>
        </w:rPr>
        <w:t>Министерства труда и социальной защиты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8EE">
        <w:rPr>
          <w:rFonts w:ascii="Times New Roman" w:hAnsi="Times New Roman"/>
          <w:sz w:val="24"/>
          <w:szCs w:val="24"/>
        </w:rPr>
        <w:t>Республики Беларусь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8EE">
        <w:rPr>
          <w:rFonts w:ascii="Times New Roman" w:hAnsi="Times New Roman"/>
          <w:sz w:val="24"/>
          <w:szCs w:val="24"/>
        </w:rPr>
        <w:t>Министерства сельского хозяйства и продовольствия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8EE">
        <w:rPr>
          <w:rFonts w:ascii="Times New Roman" w:hAnsi="Times New Roman"/>
          <w:sz w:val="24"/>
          <w:szCs w:val="24"/>
        </w:rPr>
        <w:t xml:space="preserve">Республики Беларусь </w:t>
      </w:r>
      <w:r>
        <w:rPr>
          <w:rFonts w:ascii="Times New Roman" w:hAnsi="Times New Roman"/>
          <w:sz w:val="24"/>
          <w:szCs w:val="24"/>
        </w:rPr>
        <w:t xml:space="preserve">от 05.05.2022 </w:t>
      </w:r>
      <w:r w:rsidRPr="00B908EE">
        <w:rPr>
          <w:rFonts w:ascii="Times New Roman" w:hAnsi="Times New Roman"/>
          <w:sz w:val="24"/>
          <w:szCs w:val="24"/>
        </w:rPr>
        <w:t>№ 29/44.</w:t>
      </w:r>
    </w:p>
    <w:p w:rsidR="006B4C6F" w:rsidRPr="00B908EE" w:rsidRDefault="006B4C6F" w:rsidP="006B4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К выполнению сельскохозяйственных работ и  работ, связанных с ведением рыбного хозяйства, с повышенной опасностью допускаются лица, имеющие соответствующую квалификацию по профессии рабочего, прошедшие медицинский осмотр в случаях и порядке, установленных законодательством, обучение, стажировку, инструктаж и проверку знаний по вопросам охраны труда.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 что, д</w:t>
      </w:r>
      <w:r w:rsidRPr="00B908EE">
        <w:rPr>
          <w:rFonts w:ascii="Times New Roman" w:hAnsi="Times New Roman"/>
          <w:sz w:val="24"/>
          <w:szCs w:val="24"/>
        </w:rPr>
        <w:t>ля организации и обеспечения безопасности труда назначаются должностные лица, ответственные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работ, в том числе за: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 xml:space="preserve">исправное состояние сельскохозяйственных машин, машин и оборудования для животноводства, птицеводства и кормопроизводства, маломерных судов; 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безопасную эксплуатацию сельскохозяйственных машин, машин и оборудования для животноводства, птицеводства и кормопроизводства, маломерных судов;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выпуск на линию в исправном состоянии сельскохозяйственных машин;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 xml:space="preserve">техническое обслуживание сельскохозяйственных машин, установку их на хранение; 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безопасное проведение работ с применением пестицидов (</w:t>
      </w:r>
      <w:proofErr w:type="spellStart"/>
      <w:r w:rsidRPr="00B908EE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Pr="00B908EE">
        <w:rPr>
          <w:rFonts w:ascii="Times New Roman" w:hAnsi="Times New Roman"/>
          <w:sz w:val="24"/>
          <w:szCs w:val="24"/>
        </w:rPr>
        <w:t xml:space="preserve">), химических веществ; 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 xml:space="preserve">выполнение работ по уборке продукции растениеводства; 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 xml:space="preserve">безопасное проведение работ при закладке силоса (сенажа); 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 xml:space="preserve">пользование маломерными судами, базами (сооружениями) для их стоянок; 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 xml:space="preserve">безопасную эксплуатацию гидротехнических сооружений (плотин, дамб, иных). 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При выполнении работ группой работающих (далее – бригада) одному из них предоставляются полномочия по руководству бригадой, включая полномочия по осуществлению контроля за применением работающими безопасных методов и приемов работы (соблюдением параметров безопасной зоны, применением средств индивидуальной защиты и иных), прекращению работы в случае неисправности оборудования, инструмента, аварийной ситуации, несчастного случая на производстве, немедленному извещению уполномоченного должностного лица, ответственного за проведение работ, о неисправности оборудования, инструмента, приспособлений, транспортных средств, средств защиты, о любой ситуации, угрожающей жизни или здоровью работающих и окружающих, несчастном случае, произошедшем на производстве, для принятия им мер.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Безопасность при организации и выполнении сельскохозяйственных работ обеспечивается: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комплексной механизацией, автоматизацией, применением дистанционного управления технологическими процессами и операциями при наличии вредных и (или) опасных производственных факторов;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подготовкой полей, производственных площадок и помещений к выполнению работ;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использованием исходных материалов, полуфабрикатов, комплектующих изделий (узлов, элементов), не оказывающих вредного и (или) опасного воздействия на работающих;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рациональным размещением оборудования;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применением безопасных способов погрузки, выгрузки, транспортирования и хранения исходных материалов, заготовок, полуфабрикатов, готовой продукции и отходов производства, исключающих применение ручного труда, а также погрузки, выгрузки, транспортирования и обслуживания животных и птицы;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осуществлением иных специальных организационных и технических мероприятий.</w:t>
      </w:r>
    </w:p>
    <w:p w:rsid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 xml:space="preserve">Передвижение сельскохозяйственной машины, грузового транспортного средства под проводами действующих линий электропередачи допускается осуществлять только при </w:t>
      </w:r>
      <w:r w:rsidRPr="00B908EE">
        <w:rPr>
          <w:rFonts w:ascii="Times New Roman" w:hAnsi="Times New Roman"/>
          <w:sz w:val="24"/>
          <w:szCs w:val="24"/>
        </w:rPr>
        <w:lastRenderedPageBreak/>
        <w:t>соблюдении минимальных расстояний от наивысшей точки сельскохозяйственной машины или груза на грузовом транспортном средстве до проводов линии электропередачи</w:t>
      </w:r>
      <w:r>
        <w:rPr>
          <w:rFonts w:ascii="Times New Roman" w:hAnsi="Times New Roman"/>
          <w:sz w:val="24"/>
          <w:szCs w:val="24"/>
        </w:rPr>
        <w:t>, указанных в таблице ниже.</w:t>
      </w:r>
    </w:p>
    <w:p w:rsid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3128"/>
      </w:tblGrid>
      <w:tr w:rsidR="00B908EE" w:rsidRPr="00B908EE" w:rsidTr="00ED569D">
        <w:trPr>
          <w:trHeight w:val="4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Напряжение воздушной линии, 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Минимальное расстояние, м</w:t>
            </w:r>
          </w:p>
        </w:tc>
      </w:tr>
      <w:tr w:rsidR="00B908EE" w:rsidRPr="00B908EE" w:rsidTr="009B14C1">
        <w:trPr>
          <w:trHeight w:val="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08EE" w:rsidRPr="00B908EE" w:rsidTr="009B14C1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Свыше 20 до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08EE" w:rsidRPr="00B908EE" w:rsidTr="009B14C1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Свыше 35 до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908EE" w:rsidRPr="00B908EE" w:rsidTr="009B14C1">
        <w:trPr>
          <w:trHeight w:val="2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Свыше 110 до 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B908EE" w:rsidRPr="00B908EE" w:rsidTr="009B14C1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Свыше 220 до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908EE" w:rsidRPr="00B908EE" w:rsidTr="009B14C1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Свыше 400 до 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B908EE" w:rsidRPr="00B908EE" w:rsidTr="009B14C1">
        <w:trPr>
          <w:trHeight w:val="1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Свыше 750 до 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EE" w:rsidRPr="00B908EE" w:rsidRDefault="00B908EE" w:rsidP="009B1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8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П</w:t>
      </w:r>
      <w:r w:rsidR="00ED569D">
        <w:rPr>
          <w:rFonts w:ascii="Times New Roman" w:hAnsi="Times New Roman"/>
          <w:sz w:val="24"/>
          <w:szCs w:val="24"/>
        </w:rPr>
        <w:t>ри этом п</w:t>
      </w:r>
      <w:r w:rsidRPr="00B908EE">
        <w:rPr>
          <w:rFonts w:ascii="Times New Roman" w:hAnsi="Times New Roman"/>
          <w:sz w:val="24"/>
          <w:szCs w:val="24"/>
        </w:rPr>
        <w:t>роизводить осмотр технического состояния, техническое обслуживание и ремонт сельскохозяйственной машины, грузового транспортного средства под проводами действующих линий электропередачи не допускается. В случае остановки сельскохозяйственной машины, грузового транспортного средства под проводами действующей линии электропередачи вследствие неисправности, следует принять меры по их  буксировке на безопасное расстояние от действующей линии электропередачи.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 xml:space="preserve">К управлению колесными тракторами и самоходными сельскохозяйственными машинами допускаются работающие, имеющие водительское удостоверение на право управления колесным трактором, самоходной машиной (удостоверение тракториста-машиниста) соответствующей категории и талон к нему. </w:t>
      </w:r>
    </w:p>
    <w:p w:rsidR="00B908EE" w:rsidRP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 xml:space="preserve">К работам по обслуживанию животных и птицы, больных заразными болезнями, допускаются работающие, имеющие профилактические прививки (при необходимости), ознакомленные с безопасными методами и приемами работы при обращении с ними. </w:t>
      </w:r>
    </w:p>
    <w:p w:rsidR="00B908EE" w:rsidRDefault="00B908EE" w:rsidP="00B9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Работающие, выполняющие работы с моющими и дезинфицирующими растворами, должны применять средства индивидуальной защиты органов дыхания, глаз, рук, ног (респиратор, защитные очки, резиновые перчатки, резиновые сапоги), а также прорезиненный фартук.</w:t>
      </w:r>
    </w:p>
    <w:p w:rsidR="009B14C1" w:rsidRPr="00B908EE" w:rsidRDefault="009B14C1" w:rsidP="009B1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08EE">
        <w:rPr>
          <w:rFonts w:ascii="Times New Roman" w:hAnsi="Times New Roman"/>
          <w:sz w:val="24"/>
          <w:szCs w:val="24"/>
        </w:rPr>
        <w:t>При организации выполнения сельскохозяйственных работ и работ, связанных с ведением рыбного хозяйства, работодатель обязан обеспечивать безопасность при эксплуатации территории, капитальных строений (зданий, сооружений), изолированных помещений, полей, водоемов, гидротехнических сооружений, сельскохозяйственных машин, малых сельскохозяйственных машин, машин и оборудования для животноводства, птицеводства и кормопроизводства, иных машин и оборудования, средств механизации, маломерных судов, а также при ведении технологических процессов, применении в производстве материалов, химических веществ.</w:t>
      </w:r>
    </w:p>
    <w:p w:rsidR="00914206" w:rsidRPr="00BC5486" w:rsidRDefault="00914206" w:rsidP="007A5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0B6B" w:rsidRPr="00FA5757" w:rsidRDefault="00280B6B" w:rsidP="00744B21">
      <w:pPr>
        <w:pStyle w:val="3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Главный государственный инспектор</w:t>
      </w:r>
    </w:p>
    <w:p w:rsidR="00280B6B" w:rsidRPr="00FA5757" w:rsidRDefault="00280B6B" w:rsidP="00744B21">
      <w:pPr>
        <w:pStyle w:val="3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отдела надзора за соблюдением</w:t>
      </w:r>
    </w:p>
    <w:p w:rsidR="00280B6B" w:rsidRPr="00FA5757" w:rsidRDefault="00280B6B" w:rsidP="00744B21">
      <w:pPr>
        <w:pStyle w:val="3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законодательства об охране труда</w:t>
      </w:r>
    </w:p>
    <w:p w:rsidR="00280B6B" w:rsidRPr="00FA5757" w:rsidRDefault="00280B6B" w:rsidP="00744B21">
      <w:pPr>
        <w:pStyle w:val="3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Могилевского областного управления</w:t>
      </w:r>
    </w:p>
    <w:p w:rsidR="00280B6B" w:rsidRPr="00FA5757" w:rsidRDefault="00280B6B" w:rsidP="00744B21">
      <w:pPr>
        <w:pStyle w:val="3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Департамента государственной</w:t>
      </w:r>
    </w:p>
    <w:p w:rsidR="005265B9" w:rsidRPr="00BC5486" w:rsidRDefault="00280B6B" w:rsidP="00744B21">
      <w:pPr>
        <w:pStyle w:val="point"/>
        <w:spacing w:line="200" w:lineRule="exact"/>
        <w:ind w:firstLine="0"/>
      </w:pPr>
      <w:r w:rsidRPr="00FA5757">
        <w:t>инспекции труда</w:t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  <w:t>А.Н. Теремов</w:t>
      </w:r>
    </w:p>
    <w:sectPr w:rsidR="005265B9" w:rsidRPr="00BC5486" w:rsidSect="006B4C6F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B9"/>
    <w:rsid w:val="00023FF3"/>
    <w:rsid w:val="000A28D4"/>
    <w:rsid w:val="000B33C4"/>
    <w:rsid w:val="000C6616"/>
    <w:rsid w:val="000E5724"/>
    <w:rsid w:val="00280B6B"/>
    <w:rsid w:val="002E45AF"/>
    <w:rsid w:val="002F648B"/>
    <w:rsid w:val="003452CC"/>
    <w:rsid w:val="003D37B6"/>
    <w:rsid w:val="003E32C2"/>
    <w:rsid w:val="003E6650"/>
    <w:rsid w:val="00430617"/>
    <w:rsid w:val="005265B9"/>
    <w:rsid w:val="00545018"/>
    <w:rsid w:val="006B4C6F"/>
    <w:rsid w:val="00744B21"/>
    <w:rsid w:val="007A5D31"/>
    <w:rsid w:val="00914206"/>
    <w:rsid w:val="00976B2A"/>
    <w:rsid w:val="009B14C1"/>
    <w:rsid w:val="00A26B04"/>
    <w:rsid w:val="00A71856"/>
    <w:rsid w:val="00B0486A"/>
    <w:rsid w:val="00B30B78"/>
    <w:rsid w:val="00B40F14"/>
    <w:rsid w:val="00B908EE"/>
    <w:rsid w:val="00BC5486"/>
    <w:rsid w:val="00DB1EC6"/>
    <w:rsid w:val="00E82934"/>
    <w:rsid w:val="00ED569D"/>
    <w:rsid w:val="00F70E21"/>
    <w:rsid w:val="00F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6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oint">
    <w:name w:val="point"/>
    <w:basedOn w:val="a"/>
    <w:rsid w:val="00A718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718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C66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66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6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oint">
    <w:name w:val="point"/>
    <w:basedOn w:val="a"/>
    <w:rsid w:val="00A718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718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C66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66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5524</Characters>
  <Application>Microsoft Office Word</Application>
  <DocSecurity>0</DocSecurity>
  <Lines>178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Шкиркова Александра Александровна</cp:lastModifiedBy>
  <cp:revision>2</cp:revision>
  <dcterms:created xsi:type="dcterms:W3CDTF">2022-08-08T11:40:00Z</dcterms:created>
  <dcterms:modified xsi:type="dcterms:W3CDTF">2022-08-08T11:40:00Z</dcterms:modified>
</cp:coreProperties>
</file>