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7D" w:rsidRPr="00816C9A" w:rsidRDefault="004A6C51" w:rsidP="00816C9A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16C9A">
        <w:rPr>
          <w:rFonts w:ascii="Times New Roman" w:hAnsi="Times New Roman" w:cs="Times New Roman"/>
          <w:b/>
          <w:color w:val="002060"/>
          <w:sz w:val="28"/>
          <w:szCs w:val="28"/>
        </w:rPr>
        <w:t>ЗДОРОВЫЕ ГОРОДА И ПОСЕЛКИ.</w:t>
      </w:r>
    </w:p>
    <w:p w:rsidR="004A6C51" w:rsidRPr="00816C9A" w:rsidRDefault="004A6C51" w:rsidP="004A6C51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A6C51" w:rsidRPr="00816C9A" w:rsidRDefault="004A6C51" w:rsidP="004A6C51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C9A">
        <w:rPr>
          <w:rFonts w:ascii="Times New Roman" w:hAnsi="Times New Roman" w:cs="Times New Roman"/>
          <w:color w:val="002060"/>
          <w:sz w:val="28"/>
          <w:szCs w:val="28"/>
        </w:rPr>
        <w:tab/>
        <w:t>В Шкловском районе реализуется государственный профилактический проект «Здоровые города и поселки». Что же это за проект?</w:t>
      </w:r>
    </w:p>
    <w:p w:rsidR="004A6C51" w:rsidRPr="00816C9A" w:rsidRDefault="004A6C51" w:rsidP="004A6C51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C9A">
        <w:rPr>
          <w:rFonts w:ascii="Times New Roman" w:hAnsi="Times New Roman" w:cs="Times New Roman"/>
          <w:color w:val="002060"/>
          <w:sz w:val="28"/>
          <w:szCs w:val="28"/>
        </w:rPr>
        <w:tab/>
        <w:t>«Здоровые города» – это проект ВОЗ, который развивается с 1988 года и реализует принципы стратег</w:t>
      </w:r>
      <w:proofErr w:type="gramStart"/>
      <w:r w:rsidRPr="00816C9A">
        <w:rPr>
          <w:rFonts w:ascii="Times New Roman" w:hAnsi="Times New Roman" w:cs="Times New Roman"/>
          <w:color w:val="002060"/>
          <w:sz w:val="28"/>
          <w:szCs w:val="28"/>
        </w:rPr>
        <w:t>ии ОО</w:t>
      </w:r>
      <w:proofErr w:type="gramEnd"/>
      <w:r w:rsidRPr="00816C9A">
        <w:rPr>
          <w:rFonts w:ascii="Times New Roman" w:hAnsi="Times New Roman" w:cs="Times New Roman"/>
          <w:color w:val="002060"/>
          <w:sz w:val="28"/>
          <w:szCs w:val="28"/>
        </w:rPr>
        <w:t>Н «Здоровье для всех» и европейской политики здравоохранения «Здоровье-2020».</w:t>
      </w:r>
    </w:p>
    <w:p w:rsidR="004A6C51" w:rsidRPr="00816C9A" w:rsidRDefault="004A6C51" w:rsidP="004A6C51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C9A">
        <w:rPr>
          <w:rFonts w:ascii="Times New Roman" w:hAnsi="Times New Roman" w:cs="Times New Roman"/>
          <w:color w:val="002060"/>
          <w:sz w:val="28"/>
          <w:szCs w:val="28"/>
        </w:rPr>
        <w:t>            Здоровый город – это город, который постоянно формирует и улучшает физическую и социальную среду и организует свои ресурсы таким образом, чтобы люди могли помогать друг другу в улучшении жизни и максимальном раскрытии своих возможностей.</w:t>
      </w:r>
    </w:p>
    <w:p w:rsidR="004A6C51" w:rsidRPr="00816C9A" w:rsidRDefault="004A6C51" w:rsidP="004A6C51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C9A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По такому же принципу здоровыми могут быть и </w:t>
      </w:r>
      <w:proofErr w:type="spellStart"/>
      <w:r w:rsidRPr="00816C9A">
        <w:rPr>
          <w:rFonts w:ascii="Times New Roman" w:hAnsi="Times New Roman" w:cs="Times New Roman"/>
          <w:color w:val="002060"/>
          <w:sz w:val="28"/>
          <w:szCs w:val="28"/>
        </w:rPr>
        <w:t>агрогородки</w:t>
      </w:r>
      <w:proofErr w:type="spellEnd"/>
      <w:r w:rsidRPr="00816C9A">
        <w:rPr>
          <w:rFonts w:ascii="Times New Roman" w:hAnsi="Times New Roman" w:cs="Times New Roman"/>
          <w:color w:val="002060"/>
          <w:sz w:val="28"/>
          <w:szCs w:val="28"/>
        </w:rPr>
        <w:t>, и территории сельских Советов.</w:t>
      </w:r>
      <w:r w:rsidR="00816C9A" w:rsidRPr="00816C9A">
        <w:rPr>
          <w:rFonts w:ascii="Times New Roman" w:hAnsi="Times New Roman" w:cs="Times New Roman"/>
          <w:color w:val="002060"/>
          <w:sz w:val="28"/>
          <w:szCs w:val="28"/>
        </w:rPr>
        <w:t xml:space="preserve"> Дорожной картой продвижения проекта  «Здоровые города и поселки» по Шкловскому району охвачены все сельсоветы  до 2035года.</w:t>
      </w:r>
    </w:p>
    <w:p w:rsidR="004A6C51" w:rsidRPr="00816C9A" w:rsidRDefault="004A6C51" w:rsidP="004A6C51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C9A">
        <w:rPr>
          <w:rFonts w:ascii="Times New Roman" w:hAnsi="Times New Roman" w:cs="Times New Roman"/>
          <w:color w:val="002060"/>
          <w:sz w:val="28"/>
          <w:szCs w:val="28"/>
        </w:rPr>
        <w:t>                       Сущность проекта «Здоровые города и поселки» в том, что это организационная модель новых отношений между существующими городскими структурами — администрацией города, деловыми кругами, общественными объединениями и непосредственно населением — в рамках совместной деятельности, направленной на улучшение здоровья населения и среды обитания, повышение физической активности, организацию здорового питания, профилактику вредных привычек.</w:t>
      </w:r>
    </w:p>
    <w:p w:rsidR="004A6C51" w:rsidRPr="00816C9A" w:rsidRDefault="004A6C51" w:rsidP="004A6C51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C9A">
        <w:rPr>
          <w:rFonts w:ascii="Times New Roman" w:hAnsi="Times New Roman" w:cs="Times New Roman"/>
          <w:color w:val="002060"/>
          <w:sz w:val="28"/>
          <w:szCs w:val="28"/>
        </w:rPr>
        <w:tab/>
        <w:t>Задачей проекта является обеспечение здоровья населения как главного приоритета городской политики и сознания самих жителей, а подходы, заложенные в этом проекте, позволяют в условиях городской среды практически по всем социальным аспектам успешно решать вопросы улучшения общественного здоровья.   </w:t>
      </w:r>
    </w:p>
    <w:p w:rsidR="004A6C51" w:rsidRPr="00816C9A" w:rsidRDefault="00085C50" w:rsidP="004A6C51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C9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4A6C51" w:rsidRPr="00816C9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4A6C51" w:rsidRPr="00816C9A" w:rsidRDefault="004A6C51" w:rsidP="00085C5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816C9A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-3247</wp:posOffset>
            </wp:positionV>
            <wp:extent cx="1145516" cy="974785"/>
            <wp:effectExtent l="19050" t="0" r="0" b="0"/>
            <wp:wrapTight wrapText="bothSides">
              <wp:wrapPolygon edited="0">
                <wp:start x="-359" y="0"/>
                <wp:lineTo x="-359" y="21106"/>
                <wp:lineTo x="21553" y="21106"/>
                <wp:lineTo x="21553" y="0"/>
                <wp:lineTo x="-359" y="0"/>
              </wp:wrapPolygon>
            </wp:wrapTight>
            <wp:docPr id="1" name="Рисунок 1" descr="D:\Рабочий стол\эмблемы ЦУР,здоровые города\_на белом+ тек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эмблемы ЦУР,здоровые города\_на белом+ текс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16" cy="97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C50" w:rsidRPr="00816C9A" w:rsidRDefault="00085C50" w:rsidP="004A6C51">
      <w:pPr>
        <w:pStyle w:val="has-text-align-left"/>
        <w:shd w:val="clear" w:color="auto" w:fill="FFFFFF"/>
        <w:spacing w:before="0" w:beforeAutospacing="0" w:after="204" w:afterAutospacing="0"/>
        <w:textAlignment w:val="baseline"/>
        <w:rPr>
          <w:color w:val="002060"/>
          <w:sz w:val="22"/>
          <w:szCs w:val="22"/>
        </w:rPr>
      </w:pPr>
      <w:r w:rsidRPr="00816C9A">
        <w:rPr>
          <w:color w:val="002060"/>
          <w:sz w:val="28"/>
          <w:szCs w:val="28"/>
        </w:rPr>
        <w:t>Для лучшей осведомленности о реализации проекта  в Республике  Беларусь утвержден логотип.</w:t>
      </w:r>
    </w:p>
    <w:p w:rsidR="00085C50" w:rsidRPr="00816C9A" w:rsidRDefault="00085C50" w:rsidP="004A6C51">
      <w:pPr>
        <w:pStyle w:val="has-text-align-left"/>
        <w:shd w:val="clear" w:color="auto" w:fill="FFFFFF"/>
        <w:spacing w:before="0" w:beforeAutospacing="0" w:after="204" w:afterAutospacing="0"/>
        <w:textAlignment w:val="baseline"/>
        <w:rPr>
          <w:color w:val="002060"/>
          <w:sz w:val="22"/>
          <w:szCs w:val="22"/>
        </w:rPr>
      </w:pPr>
    </w:p>
    <w:p w:rsidR="00085C50" w:rsidRPr="00816C9A" w:rsidRDefault="00085C50" w:rsidP="00085C50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C9A">
        <w:rPr>
          <w:rFonts w:ascii="Times New Roman" w:hAnsi="Times New Roman" w:cs="Times New Roman"/>
          <w:color w:val="00206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-1222</wp:posOffset>
            </wp:positionV>
            <wp:extent cx="1060893" cy="1130060"/>
            <wp:effectExtent l="19050" t="0" r="5907" b="0"/>
            <wp:wrapTight wrapText="bothSides">
              <wp:wrapPolygon edited="0">
                <wp:start x="-388" y="0"/>
                <wp:lineTo x="-388" y="21119"/>
                <wp:lineTo x="21720" y="21119"/>
                <wp:lineTo x="21720" y="0"/>
                <wp:lineTo x="-388" y="0"/>
              </wp:wrapPolygon>
            </wp:wrapTight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893" cy="113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6C9A">
        <w:rPr>
          <w:rFonts w:ascii="Times New Roman" w:hAnsi="Times New Roman" w:cs="Times New Roman"/>
          <w:color w:val="002060"/>
          <w:sz w:val="28"/>
          <w:szCs w:val="28"/>
        </w:rPr>
        <w:t>В Могилевской области также разработан и утвержден логотип проекта:</w:t>
      </w:r>
    </w:p>
    <w:p w:rsidR="00085C50" w:rsidRPr="00816C9A" w:rsidRDefault="00085C50" w:rsidP="004A6C51">
      <w:pPr>
        <w:pStyle w:val="has-text-align-left"/>
        <w:shd w:val="clear" w:color="auto" w:fill="FFFFFF"/>
        <w:spacing w:before="0" w:beforeAutospacing="0" w:after="204" w:afterAutospacing="0"/>
        <w:textAlignment w:val="baseline"/>
        <w:rPr>
          <w:color w:val="002060"/>
          <w:sz w:val="22"/>
          <w:szCs w:val="22"/>
        </w:rPr>
      </w:pPr>
    </w:p>
    <w:p w:rsidR="00085C50" w:rsidRPr="00816C9A" w:rsidRDefault="00085C50" w:rsidP="004A6C51">
      <w:pPr>
        <w:pStyle w:val="has-text-align-left"/>
        <w:shd w:val="clear" w:color="auto" w:fill="FFFFFF"/>
        <w:spacing w:before="0" w:beforeAutospacing="0" w:after="204" w:afterAutospacing="0"/>
        <w:textAlignment w:val="baseline"/>
        <w:rPr>
          <w:color w:val="002060"/>
          <w:sz w:val="22"/>
          <w:szCs w:val="22"/>
        </w:rPr>
      </w:pPr>
    </w:p>
    <w:p w:rsidR="00085C50" w:rsidRPr="00816C9A" w:rsidRDefault="00816C9A" w:rsidP="00085C50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C9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085C50" w:rsidRPr="00816C9A">
        <w:rPr>
          <w:rFonts w:ascii="Times New Roman" w:hAnsi="Times New Roman" w:cs="Times New Roman"/>
          <w:color w:val="002060"/>
          <w:sz w:val="28"/>
          <w:szCs w:val="28"/>
        </w:rPr>
        <w:t>Шкловский район также  задействован в реализации проекта «Здоровые города и поселки». Для более широкого ознакомления  жителей с проектом  УЗ «Шкловский районный центр гигиены и эпидемиологии» объявляет КОНКУРС на лучший эскиз логотипа «Шкловский район – здоровый район»!</w:t>
      </w:r>
    </w:p>
    <w:p w:rsidR="00085C50" w:rsidRPr="00816C9A" w:rsidRDefault="00085C50" w:rsidP="00085C50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85C50" w:rsidRPr="00816C9A" w:rsidRDefault="00085C50" w:rsidP="00085C50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85C50" w:rsidRPr="00816C9A" w:rsidRDefault="00085C50" w:rsidP="00085C50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85C50" w:rsidRPr="00816C9A" w:rsidRDefault="00085C50" w:rsidP="00085C50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A6C51" w:rsidRPr="00816C9A" w:rsidRDefault="004A6C51" w:rsidP="00085C50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C9A">
        <w:rPr>
          <w:rFonts w:ascii="Times New Roman" w:hAnsi="Times New Roman" w:cs="Times New Roman"/>
          <w:color w:val="002060"/>
          <w:sz w:val="28"/>
          <w:szCs w:val="28"/>
        </w:rPr>
        <w:t xml:space="preserve"> не имеет своего логотипа, и жители города не имеют </w:t>
      </w:r>
      <w:r w:rsidR="00816C9A" w:rsidRPr="00816C9A">
        <w:rPr>
          <w:rFonts w:ascii="Times New Roman" w:hAnsi="Times New Roman" w:cs="Times New Roman"/>
          <w:color w:val="002060"/>
          <w:sz w:val="28"/>
          <w:szCs w:val="28"/>
        </w:rPr>
        <w:t xml:space="preserve">социальной рекламы </w:t>
      </w:r>
      <w:proofErr w:type="gramStart"/>
      <w:r w:rsidR="00816C9A" w:rsidRPr="00816C9A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Pr="00816C9A">
        <w:rPr>
          <w:rFonts w:ascii="Times New Roman" w:hAnsi="Times New Roman" w:cs="Times New Roman"/>
          <w:color w:val="002060"/>
          <w:sz w:val="28"/>
          <w:szCs w:val="28"/>
        </w:rPr>
        <w:t>и</w:t>
      </w:r>
      <w:proofErr w:type="gramEnd"/>
      <w:r w:rsidRPr="00816C9A">
        <w:rPr>
          <w:rFonts w:ascii="Times New Roman" w:hAnsi="Times New Roman" w:cs="Times New Roman"/>
          <w:color w:val="002060"/>
          <w:sz w:val="28"/>
          <w:szCs w:val="28"/>
        </w:rPr>
        <w:t>нформации о реализации проекта в родном городе.</w:t>
      </w:r>
    </w:p>
    <w:p w:rsidR="004A6C51" w:rsidRPr="00816C9A" w:rsidRDefault="00816C9A" w:rsidP="00085C50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C9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4A6C51" w:rsidRPr="00816C9A">
        <w:rPr>
          <w:rFonts w:ascii="Times New Roman" w:hAnsi="Times New Roman" w:cs="Times New Roman"/>
          <w:color w:val="002060"/>
          <w:sz w:val="28"/>
          <w:szCs w:val="28"/>
        </w:rPr>
        <w:t>Предлагаем Вам принять участие в разработке логотипа «Шклов – здоровый город».</w:t>
      </w:r>
    </w:p>
    <w:p w:rsidR="00816C9A" w:rsidRPr="00816C9A" w:rsidRDefault="00365282" w:rsidP="00816C9A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16C9A">
        <w:rPr>
          <w:rStyle w:val="a4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 xml:space="preserve"> </w:t>
      </w:r>
      <w:r w:rsidR="00816C9A" w:rsidRPr="00816C9A">
        <w:rPr>
          <w:rFonts w:ascii="Times New Roman" w:hAnsi="Times New Roman" w:cs="Times New Roman"/>
          <w:color w:val="002060"/>
          <w:sz w:val="28"/>
          <w:szCs w:val="28"/>
        </w:rPr>
        <w:t>ТРЕБОВАНИЯ К КОНКУРСНОЙ РАБОТЕ:</w:t>
      </w:r>
    </w:p>
    <w:p w:rsidR="00816C9A" w:rsidRPr="00816C9A" w:rsidRDefault="00816C9A" w:rsidP="00816C9A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C9A">
        <w:rPr>
          <w:rFonts w:ascii="Times New Roman" w:hAnsi="Times New Roman" w:cs="Times New Roman"/>
          <w:color w:val="002060"/>
          <w:sz w:val="28"/>
          <w:szCs w:val="28"/>
        </w:rPr>
        <w:tab/>
        <w:t>Конкурсная работа должна включать в себя графическую часть и информационный листок.</w:t>
      </w:r>
    </w:p>
    <w:p w:rsidR="00816C9A" w:rsidRPr="00816C9A" w:rsidRDefault="00816C9A" w:rsidP="00816C9A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C9A">
        <w:rPr>
          <w:rFonts w:ascii="Times New Roman" w:hAnsi="Times New Roman" w:cs="Times New Roman"/>
          <w:color w:val="002060"/>
          <w:sz w:val="28"/>
          <w:szCs w:val="28"/>
        </w:rPr>
        <w:tab/>
        <w:t>Графическая часть должна отвечать следующим требованиям:</w:t>
      </w:r>
    </w:p>
    <w:p w:rsidR="00816C9A" w:rsidRPr="00816C9A" w:rsidRDefault="00816C9A" w:rsidP="00816C9A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C9A">
        <w:rPr>
          <w:rFonts w:ascii="Times New Roman" w:hAnsi="Times New Roman" w:cs="Times New Roman"/>
          <w:color w:val="002060"/>
          <w:sz w:val="28"/>
          <w:szCs w:val="28"/>
        </w:rPr>
        <w:tab/>
        <w:t>выполнение с помощью компьютерной графики;</w:t>
      </w:r>
    </w:p>
    <w:p w:rsidR="00816C9A" w:rsidRPr="00816C9A" w:rsidRDefault="00816C9A" w:rsidP="00816C9A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C9A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эскиз логотипа должен содержать комбинацию </w:t>
      </w:r>
      <w:r w:rsidRPr="00816C9A">
        <w:rPr>
          <w:rFonts w:ascii="Times New Roman" w:hAnsi="Times New Roman" w:cs="Times New Roman"/>
          <w:b/>
          <w:color w:val="002060"/>
          <w:sz w:val="28"/>
          <w:szCs w:val="28"/>
        </w:rPr>
        <w:t>названия проекта и знака</w:t>
      </w:r>
      <w:r w:rsidRPr="00816C9A">
        <w:rPr>
          <w:rFonts w:ascii="Times New Roman" w:hAnsi="Times New Roman" w:cs="Times New Roman"/>
          <w:color w:val="002060"/>
          <w:sz w:val="28"/>
          <w:szCs w:val="28"/>
        </w:rPr>
        <w:t xml:space="preserve"> (изображение должно быть оригинальным, неповторимым и эффектным);</w:t>
      </w:r>
    </w:p>
    <w:p w:rsidR="00816C9A" w:rsidRPr="00816C9A" w:rsidRDefault="00816C9A" w:rsidP="00816C9A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C9A">
        <w:rPr>
          <w:rFonts w:ascii="Times New Roman" w:hAnsi="Times New Roman" w:cs="Times New Roman"/>
          <w:color w:val="002060"/>
          <w:sz w:val="28"/>
          <w:szCs w:val="28"/>
        </w:rPr>
        <w:tab/>
        <w:t>материалы должны соответствовать выбранной тематике, не должны быть перегружены, иметь современный дизайн и оригинальные идеи;</w:t>
      </w:r>
    </w:p>
    <w:p w:rsidR="00816C9A" w:rsidRPr="00816C9A" w:rsidRDefault="00816C9A" w:rsidP="00816C9A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C9A">
        <w:rPr>
          <w:rFonts w:ascii="Times New Roman" w:hAnsi="Times New Roman" w:cs="Times New Roman"/>
          <w:color w:val="002060"/>
          <w:sz w:val="28"/>
          <w:szCs w:val="28"/>
        </w:rPr>
        <w:tab/>
        <w:t>отсутствие фотографий, логотипов или эмблем других организаций;</w:t>
      </w:r>
    </w:p>
    <w:p w:rsidR="00816C9A" w:rsidRPr="00816C9A" w:rsidRDefault="00816C9A" w:rsidP="00816C9A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C9A">
        <w:rPr>
          <w:rFonts w:ascii="Times New Roman" w:hAnsi="Times New Roman" w:cs="Times New Roman"/>
          <w:color w:val="002060"/>
          <w:sz w:val="28"/>
          <w:szCs w:val="28"/>
        </w:rPr>
        <w:tab/>
        <w:t>от каждого участника принимается только один эскиз;</w:t>
      </w:r>
    </w:p>
    <w:p w:rsidR="00816C9A" w:rsidRPr="00816C9A" w:rsidRDefault="00816C9A" w:rsidP="00816C9A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C9A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работы принимаются в электронном виде формата  </w:t>
      </w:r>
      <w:r w:rsidRPr="00816C9A">
        <w:rPr>
          <w:rFonts w:ascii="Times New Roman" w:hAnsi="Times New Roman" w:cs="Times New Roman"/>
          <w:color w:val="002060"/>
          <w:sz w:val="28"/>
          <w:szCs w:val="28"/>
          <w:lang w:val="en-US"/>
        </w:rPr>
        <w:t>jpeg</w:t>
      </w:r>
      <w:r w:rsidRPr="00816C9A">
        <w:rPr>
          <w:rFonts w:ascii="Times New Roman" w:hAnsi="Times New Roman" w:cs="Times New Roman"/>
          <w:color w:val="002060"/>
          <w:sz w:val="28"/>
          <w:szCs w:val="28"/>
        </w:rPr>
        <w:t xml:space="preserve">.  </w:t>
      </w:r>
      <w:r w:rsidRPr="00816C9A">
        <w:rPr>
          <w:rFonts w:ascii="Times New Roman" w:hAnsi="Times New Roman" w:cs="Times New Roman"/>
          <w:color w:val="002060"/>
          <w:sz w:val="28"/>
          <w:szCs w:val="28"/>
          <w:lang w:val="en-US"/>
        </w:rPr>
        <w:t>jpg</w:t>
      </w:r>
      <w:r w:rsidRPr="00816C9A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816C9A" w:rsidRPr="00816C9A" w:rsidRDefault="00816C9A" w:rsidP="00816C9A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C9A">
        <w:rPr>
          <w:rFonts w:ascii="Times New Roman" w:hAnsi="Times New Roman" w:cs="Times New Roman"/>
          <w:color w:val="002060"/>
          <w:sz w:val="28"/>
          <w:szCs w:val="28"/>
        </w:rPr>
        <w:tab/>
        <w:t>Листок должен содержать справку об участнике  Конкурса (фамилия, имя, отчество, место работы/учебы, контактные телефоны).</w:t>
      </w:r>
    </w:p>
    <w:p w:rsidR="00816C9A" w:rsidRPr="00816C9A" w:rsidRDefault="00816C9A" w:rsidP="00816C9A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C9A">
        <w:rPr>
          <w:rFonts w:ascii="Times New Roman" w:hAnsi="Times New Roman" w:cs="Times New Roman"/>
          <w:color w:val="002060"/>
          <w:sz w:val="28"/>
          <w:szCs w:val="28"/>
        </w:rPr>
        <w:tab/>
        <w:t>Эскиз макета должен разрабатываться  с учетом дальнейшего его воплощения в различных материалах и техниках.</w:t>
      </w:r>
    </w:p>
    <w:p w:rsidR="00816C9A" w:rsidRPr="00816C9A" w:rsidRDefault="00816C9A" w:rsidP="00816C9A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16C9A">
        <w:rPr>
          <w:rFonts w:ascii="Times New Roman" w:hAnsi="Times New Roman" w:cs="Times New Roman"/>
          <w:color w:val="002060"/>
          <w:sz w:val="28"/>
          <w:szCs w:val="28"/>
        </w:rPr>
        <w:t>ПОРЯДОК ПРОВЕДЕНИЯ КОНКУРСА:</w:t>
      </w:r>
    </w:p>
    <w:p w:rsidR="00816C9A" w:rsidRPr="00816C9A" w:rsidRDefault="00816C9A" w:rsidP="00816C9A">
      <w:pPr>
        <w:pStyle w:val="a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16C9A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Срок предоставления конкурсных работ - не позднее 8 марта 2024года на электронный адрес </w:t>
      </w:r>
      <w:proofErr w:type="spellStart"/>
      <w:r w:rsidRPr="00816C9A">
        <w:rPr>
          <w:rFonts w:ascii="Times New Roman" w:hAnsi="Times New Roman" w:cs="Times New Roman"/>
          <w:color w:val="002060"/>
          <w:sz w:val="28"/>
          <w:szCs w:val="28"/>
          <w:lang w:val="en-US"/>
        </w:rPr>
        <w:t>shklov</w:t>
      </w:r>
      <w:proofErr w:type="spellEnd"/>
      <w:r w:rsidRPr="00816C9A">
        <w:rPr>
          <w:rFonts w:ascii="Times New Roman" w:hAnsi="Times New Roman" w:cs="Times New Roman"/>
          <w:color w:val="002060"/>
          <w:sz w:val="28"/>
          <w:szCs w:val="28"/>
        </w:rPr>
        <w:t>_</w:t>
      </w:r>
      <w:proofErr w:type="spellStart"/>
      <w:r w:rsidRPr="00816C9A">
        <w:rPr>
          <w:rFonts w:ascii="Times New Roman" w:hAnsi="Times New Roman" w:cs="Times New Roman"/>
          <w:color w:val="002060"/>
          <w:sz w:val="28"/>
          <w:szCs w:val="28"/>
          <w:lang w:val="en-US"/>
        </w:rPr>
        <w:t>rcge</w:t>
      </w:r>
      <w:proofErr w:type="spellEnd"/>
      <w:r w:rsidRPr="00816C9A">
        <w:rPr>
          <w:rFonts w:ascii="Times New Roman" w:hAnsi="Times New Roman" w:cs="Times New Roman"/>
          <w:color w:val="002060"/>
          <w:sz w:val="28"/>
          <w:szCs w:val="28"/>
        </w:rPr>
        <w:t>@</w:t>
      </w:r>
      <w:proofErr w:type="spellStart"/>
      <w:r w:rsidRPr="00816C9A">
        <w:rPr>
          <w:rFonts w:ascii="Times New Roman" w:hAnsi="Times New Roman" w:cs="Times New Roman"/>
          <w:color w:val="002060"/>
          <w:sz w:val="28"/>
          <w:szCs w:val="28"/>
          <w:lang w:val="en-US"/>
        </w:rPr>
        <w:t>cge</w:t>
      </w:r>
      <w:proofErr w:type="spellEnd"/>
      <w:r w:rsidRPr="00816C9A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816C9A">
        <w:rPr>
          <w:rFonts w:ascii="Times New Roman" w:hAnsi="Times New Roman" w:cs="Times New Roman"/>
          <w:color w:val="002060"/>
          <w:sz w:val="28"/>
          <w:szCs w:val="28"/>
          <w:lang w:val="en-US"/>
        </w:rPr>
        <w:t>by</w:t>
      </w:r>
      <w:r w:rsidRPr="00816C9A">
        <w:rPr>
          <w:rFonts w:ascii="Times New Roman" w:hAnsi="Times New Roman" w:cs="Times New Roman"/>
          <w:color w:val="002060"/>
          <w:sz w:val="28"/>
          <w:szCs w:val="28"/>
        </w:rPr>
        <w:t xml:space="preserve">  с пометкой </w:t>
      </w:r>
      <w:r w:rsidRPr="00816C9A">
        <w:rPr>
          <w:rFonts w:ascii="Times New Roman" w:hAnsi="Times New Roman" w:cs="Times New Roman"/>
          <w:b/>
          <w:color w:val="002060"/>
          <w:sz w:val="28"/>
          <w:szCs w:val="28"/>
        </w:rPr>
        <w:t>КОНКУРС.</w:t>
      </w:r>
    </w:p>
    <w:p w:rsidR="00816C9A" w:rsidRPr="00816C9A" w:rsidRDefault="00816C9A" w:rsidP="00816C9A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C9A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Pr="00816C9A">
        <w:rPr>
          <w:rFonts w:ascii="Times New Roman" w:hAnsi="Times New Roman" w:cs="Times New Roman"/>
          <w:color w:val="002060"/>
          <w:sz w:val="28"/>
          <w:szCs w:val="28"/>
        </w:rPr>
        <w:t>Предоставляя работу на Конкурс, участник выражает согласие с условиями проведения Конкурса и не претендует на конфиденциальность представленных материалов.</w:t>
      </w:r>
    </w:p>
    <w:p w:rsidR="00816C9A" w:rsidRPr="00816C9A" w:rsidRDefault="00816C9A" w:rsidP="00816C9A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C9A">
        <w:rPr>
          <w:rFonts w:ascii="Times New Roman" w:hAnsi="Times New Roman" w:cs="Times New Roman"/>
          <w:color w:val="002060"/>
          <w:sz w:val="28"/>
          <w:szCs w:val="28"/>
        </w:rPr>
        <w:tab/>
        <w:t>Своей заявкой участник подтверждает авторство работы. В случае нарушениях чужих авторских и смежных прав в конкурсной работе ответственность за нарушение несет участник Конкурса.</w:t>
      </w:r>
    </w:p>
    <w:p w:rsidR="00816C9A" w:rsidRPr="00816C9A" w:rsidRDefault="00816C9A" w:rsidP="00816C9A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C9A">
        <w:rPr>
          <w:rFonts w:ascii="Times New Roman" w:hAnsi="Times New Roman" w:cs="Times New Roman"/>
          <w:color w:val="002060"/>
          <w:sz w:val="28"/>
          <w:szCs w:val="28"/>
        </w:rPr>
        <w:tab/>
        <w:t>Организатор Конкурса  оставляет за собой право вносить изменения в конкурсные работы для использования их в качестве официального логотипа профилактического проекта «Шкловский район – здоровый район».</w:t>
      </w:r>
    </w:p>
    <w:p w:rsidR="00816C9A" w:rsidRPr="00816C9A" w:rsidRDefault="00816C9A" w:rsidP="00816C9A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16C9A">
        <w:rPr>
          <w:rFonts w:ascii="Times New Roman" w:hAnsi="Times New Roman" w:cs="Times New Roman"/>
          <w:color w:val="002060"/>
          <w:sz w:val="28"/>
          <w:szCs w:val="28"/>
        </w:rPr>
        <w:t>КРИТЕРИИ ОЦЕНКИ КОНКУРСНОЙ РАБОТЫ:</w:t>
      </w:r>
    </w:p>
    <w:p w:rsidR="00816C9A" w:rsidRPr="00816C9A" w:rsidRDefault="00816C9A" w:rsidP="00816C9A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C9A">
        <w:rPr>
          <w:rFonts w:ascii="Times New Roman" w:hAnsi="Times New Roman" w:cs="Times New Roman"/>
          <w:color w:val="002060"/>
          <w:sz w:val="28"/>
          <w:szCs w:val="28"/>
        </w:rPr>
        <w:tab/>
        <w:t>Соответствие целям конкурса;</w:t>
      </w:r>
    </w:p>
    <w:p w:rsidR="00816C9A" w:rsidRPr="00816C9A" w:rsidRDefault="00816C9A" w:rsidP="00816C9A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C9A">
        <w:rPr>
          <w:rFonts w:ascii="Times New Roman" w:hAnsi="Times New Roman" w:cs="Times New Roman"/>
          <w:color w:val="002060"/>
          <w:sz w:val="28"/>
          <w:szCs w:val="28"/>
        </w:rPr>
        <w:tab/>
      </w:r>
      <w:proofErr w:type="spellStart"/>
      <w:r w:rsidRPr="00816C9A">
        <w:rPr>
          <w:rFonts w:ascii="Times New Roman" w:hAnsi="Times New Roman" w:cs="Times New Roman"/>
          <w:color w:val="002060"/>
          <w:sz w:val="28"/>
          <w:szCs w:val="28"/>
        </w:rPr>
        <w:t>креативность</w:t>
      </w:r>
      <w:proofErr w:type="spellEnd"/>
      <w:r w:rsidRPr="00816C9A">
        <w:rPr>
          <w:rFonts w:ascii="Times New Roman" w:hAnsi="Times New Roman" w:cs="Times New Roman"/>
          <w:color w:val="002060"/>
          <w:sz w:val="28"/>
          <w:szCs w:val="28"/>
        </w:rPr>
        <w:t>, уникальность, оригинальность, запоминаемость, качество исполнения работы;</w:t>
      </w:r>
    </w:p>
    <w:p w:rsidR="00816C9A" w:rsidRPr="00816C9A" w:rsidRDefault="00816C9A" w:rsidP="00816C9A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C9A">
        <w:rPr>
          <w:rFonts w:ascii="Times New Roman" w:hAnsi="Times New Roman" w:cs="Times New Roman"/>
          <w:color w:val="002060"/>
          <w:sz w:val="28"/>
          <w:szCs w:val="28"/>
        </w:rPr>
        <w:tab/>
      </w:r>
      <w:proofErr w:type="spellStart"/>
      <w:r w:rsidRPr="00816C9A">
        <w:rPr>
          <w:rFonts w:ascii="Times New Roman" w:hAnsi="Times New Roman" w:cs="Times New Roman"/>
          <w:color w:val="002060"/>
          <w:sz w:val="28"/>
          <w:szCs w:val="28"/>
        </w:rPr>
        <w:t>масштабируемость</w:t>
      </w:r>
      <w:proofErr w:type="spellEnd"/>
      <w:r w:rsidRPr="00816C9A">
        <w:rPr>
          <w:rFonts w:ascii="Times New Roman" w:hAnsi="Times New Roman" w:cs="Times New Roman"/>
          <w:color w:val="002060"/>
          <w:sz w:val="28"/>
          <w:szCs w:val="28"/>
        </w:rPr>
        <w:t xml:space="preserve"> и читаемость (основные графические элементы логотипа должны без потери распознаваемости воспроизводиться в любом размере – как на уменьшение, так и на увеличение);</w:t>
      </w:r>
    </w:p>
    <w:p w:rsidR="00816C9A" w:rsidRPr="00816C9A" w:rsidRDefault="00816C9A" w:rsidP="00816C9A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C9A">
        <w:rPr>
          <w:rFonts w:ascii="Times New Roman" w:hAnsi="Times New Roman" w:cs="Times New Roman"/>
          <w:color w:val="002060"/>
          <w:sz w:val="28"/>
          <w:szCs w:val="28"/>
        </w:rPr>
        <w:tab/>
        <w:t>соответствие культурным и эстетическим нормам.</w:t>
      </w:r>
    </w:p>
    <w:p w:rsidR="00816C9A" w:rsidRPr="00816C9A" w:rsidRDefault="00816C9A" w:rsidP="00816C9A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16C9A">
        <w:rPr>
          <w:rFonts w:ascii="Times New Roman" w:hAnsi="Times New Roman" w:cs="Times New Roman"/>
          <w:color w:val="002060"/>
          <w:sz w:val="28"/>
          <w:szCs w:val="28"/>
        </w:rPr>
        <w:t>ПОДВЕДЕНИЕ ИТОГОВ:</w:t>
      </w:r>
    </w:p>
    <w:p w:rsidR="00816C9A" w:rsidRPr="00816C9A" w:rsidRDefault="00816C9A" w:rsidP="00816C9A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C9A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 В период с 11_ марта по 20 марта  жюри рассматривает поступившие конкурсные материалы, определяет победителя в соответствии с основными требованиями Положения.</w:t>
      </w:r>
    </w:p>
    <w:p w:rsidR="00816C9A" w:rsidRPr="00816C9A" w:rsidRDefault="00816C9A" w:rsidP="00816C9A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C9A">
        <w:rPr>
          <w:rFonts w:ascii="Times New Roman" w:hAnsi="Times New Roman" w:cs="Times New Roman"/>
          <w:color w:val="002060"/>
          <w:sz w:val="28"/>
          <w:szCs w:val="28"/>
        </w:rPr>
        <w:tab/>
        <w:t>Лучший проект логотипа объявляется официальной эмблемой  «Шкловский район – здоровый район».</w:t>
      </w:r>
    </w:p>
    <w:p w:rsidR="00816C9A" w:rsidRPr="00816C9A" w:rsidRDefault="00816C9A" w:rsidP="00816C9A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C9A">
        <w:rPr>
          <w:rFonts w:ascii="Times New Roman" w:hAnsi="Times New Roman" w:cs="Times New Roman"/>
          <w:color w:val="002060"/>
          <w:sz w:val="28"/>
          <w:szCs w:val="28"/>
        </w:rPr>
        <w:tab/>
        <w:t>Победитель конкурса награждается дипломом и подарком.</w:t>
      </w:r>
    </w:p>
    <w:p w:rsidR="00816C9A" w:rsidRPr="00816C9A" w:rsidRDefault="00816C9A" w:rsidP="00816C9A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16C9A" w:rsidRPr="00816C9A" w:rsidRDefault="00816C9A" w:rsidP="00816C9A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C9A">
        <w:rPr>
          <w:rFonts w:ascii="Times New Roman" w:hAnsi="Times New Roman" w:cs="Times New Roman"/>
          <w:color w:val="002060"/>
          <w:sz w:val="28"/>
          <w:szCs w:val="28"/>
        </w:rPr>
        <w:t xml:space="preserve">Мы ждем Ваши работы!      </w:t>
      </w:r>
    </w:p>
    <w:p w:rsidR="00816C9A" w:rsidRPr="00816C9A" w:rsidRDefault="00816C9A" w:rsidP="00816C9A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16C9A" w:rsidRPr="00816C9A" w:rsidRDefault="00816C9A" w:rsidP="00816C9A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16C9A" w:rsidRPr="00816C9A" w:rsidRDefault="00816C9A" w:rsidP="00816C9A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16C9A" w:rsidRPr="00816C9A" w:rsidRDefault="00816C9A" w:rsidP="00816C9A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C9A">
        <w:rPr>
          <w:rFonts w:ascii="Times New Roman" w:hAnsi="Times New Roman" w:cs="Times New Roman"/>
          <w:color w:val="002060"/>
          <w:sz w:val="28"/>
          <w:szCs w:val="28"/>
        </w:rPr>
        <w:t>УЗ «Шкловский райЦГЭ»</w:t>
      </w:r>
    </w:p>
    <w:p w:rsidR="00816C9A" w:rsidRPr="00816C9A" w:rsidRDefault="00816C9A" w:rsidP="00816C9A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16C9A" w:rsidRPr="00816C9A" w:rsidRDefault="00816C9A" w:rsidP="00816C9A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C9A">
        <w:rPr>
          <w:rFonts w:ascii="Times New Roman" w:hAnsi="Times New Roman" w:cs="Times New Roman"/>
          <w:color w:val="002060"/>
          <w:sz w:val="28"/>
          <w:szCs w:val="28"/>
        </w:rPr>
        <w:t>Отдел идеологии и по делам молодежи</w:t>
      </w:r>
    </w:p>
    <w:p w:rsidR="00816C9A" w:rsidRPr="00816C9A" w:rsidRDefault="00816C9A" w:rsidP="00816C9A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C9A">
        <w:rPr>
          <w:rFonts w:ascii="Times New Roman" w:hAnsi="Times New Roman" w:cs="Times New Roman"/>
          <w:color w:val="002060"/>
          <w:sz w:val="28"/>
          <w:szCs w:val="28"/>
        </w:rPr>
        <w:t>Шкловского райисполкома</w:t>
      </w:r>
    </w:p>
    <w:p w:rsidR="004A6C51" w:rsidRPr="00816C9A" w:rsidRDefault="00816C9A" w:rsidP="004A6C51">
      <w:pPr>
        <w:pStyle w:val="a3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816C9A">
        <w:rPr>
          <w:rFonts w:ascii="Times New Roman" w:hAnsi="Times New Roman" w:cs="Times New Roman"/>
          <w:color w:val="002060"/>
          <w:sz w:val="20"/>
          <w:szCs w:val="20"/>
        </w:rPr>
        <w:t>08.02.2024г.</w:t>
      </w:r>
    </w:p>
    <w:p w:rsidR="00816C9A" w:rsidRPr="00816C9A" w:rsidRDefault="00816C9A">
      <w:pPr>
        <w:pStyle w:val="a3"/>
        <w:jc w:val="both"/>
        <w:rPr>
          <w:rFonts w:ascii="Times New Roman" w:hAnsi="Times New Roman" w:cs="Times New Roman"/>
          <w:color w:val="002060"/>
          <w:sz w:val="20"/>
          <w:szCs w:val="20"/>
        </w:rPr>
      </w:pPr>
    </w:p>
    <w:sectPr w:rsidR="00816C9A" w:rsidRPr="00816C9A" w:rsidSect="0030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6C51"/>
    <w:rsid w:val="00085C50"/>
    <w:rsid w:val="0030627D"/>
    <w:rsid w:val="00365282"/>
    <w:rsid w:val="004A6C51"/>
    <w:rsid w:val="00816C9A"/>
    <w:rsid w:val="00FE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C51"/>
    <w:pPr>
      <w:spacing w:after="0" w:line="240" w:lineRule="auto"/>
    </w:pPr>
  </w:style>
  <w:style w:type="paragraph" w:customStyle="1" w:styleId="has-text-align-left">
    <w:name w:val="has-text-align-left"/>
    <w:basedOn w:val="a"/>
    <w:rsid w:val="004A6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align-center">
    <w:name w:val="has-text-align-center"/>
    <w:basedOn w:val="a"/>
    <w:rsid w:val="004A6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6C51"/>
    <w:rPr>
      <w:b/>
      <w:bCs/>
    </w:rPr>
  </w:style>
  <w:style w:type="paragraph" w:styleId="a5">
    <w:name w:val="Normal (Web)"/>
    <w:basedOn w:val="a"/>
    <w:uiPriority w:val="99"/>
    <w:semiHidden/>
    <w:unhideWhenUsed/>
    <w:rsid w:val="004A6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A6C5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A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cp:lastPrinted>2024-02-08T08:37:00Z</cp:lastPrinted>
  <dcterms:created xsi:type="dcterms:W3CDTF">2024-02-08T07:53:00Z</dcterms:created>
  <dcterms:modified xsi:type="dcterms:W3CDTF">2024-02-08T08:53:00Z</dcterms:modified>
</cp:coreProperties>
</file>