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A4" w:rsidRPr="00C55853" w:rsidRDefault="009F09A4" w:rsidP="009F09A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55853">
        <w:rPr>
          <w:rStyle w:val="a9"/>
          <w:rFonts w:eastAsia="Calibri"/>
          <w:sz w:val="22"/>
          <w:szCs w:val="22"/>
        </w:rPr>
        <w:t>ПРЕДВАРИТЕЛЬНОЕ ИНФОРМИРОВАНИЕ ГРАЖДАН И ЮРИДИЧЕСКИХ ЛИЦ О ПЛАНИРУЕМОЙ ХОЗЯЙСТВЕННОЙ И ИНОЙ ДЕЯТЕЛЬНОСТИ</w:t>
      </w:r>
    </w:p>
    <w:p w:rsidR="00D95D13" w:rsidRDefault="009F09A4" w:rsidP="00D95D13">
      <w:pPr>
        <w:suppressAutoHyphens/>
        <w:ind w:firstLine="567"/>
        <w:jc w:val="both"/>
        <w:rPr>
          <w:b/>
        </w:rPr>
      </w:pPr>
      <w:r w:rsidRPr="00726CC2">
        <w:rPr>
          <w:b/>
          <w:sz w:val="22"/>
          <w:szCs w:val="22"/>
        </w:rPr>
        <w:t xml:space="preserve">по объекту: </w:t>
      </w:r>
      <w:r w:rsidR="00D95D13" w:rsidRPr="001543C8">
        <w:rPr>
          <w:b/>
        </w:rPr>
        <w:t>«Осушение высокоплодородных земель в ЗАО «Нива»</w:t>
      </w:r>
      <w:r w:rsidR="00792E33">
        <w:rPr>
          <w:b/>
        </w:rPr>
        <w:t xml:space="preserve"> у д. Бель</w:t>
      </w:r>
      <w:r w:rsidR="00D95D13" w:rsidRPr="001543C8">
        <w:rPr>
          <w:b/>
        </w:rPr>
        <w:t xml:space="preserve"> Шкловского района Могилевской области».</w:t>
      </w:r>
    </w:p>
    <w:p w:rsidR="009F09A4" w:rsidRPr="00C55853" w:rsidRDefault="009F09A4" w:rsidP="00D95D13">
      <w:pPr>
        <w:suppressAutoHyphens/>
        <w:ind w:firstLine="567"/>
        <w:jc w:val="both"/>
        <w:rPr>
          <w:sz w:val="22"/>
          <w:szCs w:val="22"/>
        </w:rPr>
      </w:pPr>
      <w:r w:rsidRPr="00C55853">
        <w:rPr>
          <w:rStyle w:val="a9"/>
          <w:sz w:val="22"/>
          <w:szCs w:val="22"/>
        </w:rPr>
        <w:t>Сведения о заказчике</w:t>
      </w:r>
    </w:p>
    <w:p w:rsidR="009F09A4" w:rsidRPr="00B96058" w:rsidRDefault="009F09A4" w:rsidP="009F09A4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B96058">
        <w:t xml:space="preserve">Заказчиком планируемой хозяйственной деятельности выступает </w:t>
      </w:r>
      <w:r w:rsidR="00D95D13">
        <w:t>ОАО «Управляющая компания холдинга «</w:t>
      </w:r>
      <w:proofErr w:type="spellStart"/>
      <w:r w:rsidR="00D95D13">
        <w:t>Могилевводстрой</w:t>
      </w:r>
      <w:proofErr w:type="spellEnd"/>
      <w:r w:rsidR="00D95D13">
        <w:t>»</w:t>
      </w:r>
      <w:r w:rsidRPr="00B96058">
        <w:t xml:space="preserve">. </w:t>
      </w:r>
    </w:p>
    <w:p w:rsidR="009F09A4" w:rsidRPr="00B96058" w:rsidRDefault="009F09A4" w:rsidP="009F09A4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B96058">
        <w:t xml:space="preserve">Юридический, почтовый адреса: Почтовый адрес: </w:t>
      </w:r>
      <w:r w:rsidR="00D95D13" w:rsidRPr="00D95D13">
        <w:t>ул. Пионерская, 5-73, 212030, г. Могилев</w:t>
      </w:r>
      <w:proofErr w:type="gramStart"/>
      <w:r w:rsidR="00D95D13">
        <w:t>.</w:t>
      </w:r>
      <w:proofErr w:type="gramEnd"/>
      <w:r w:rsidR="00D95D13">
        <w:t xml:space="preserve"> </w:t>
      </w:r>
      <w:proofErr w:type="gramStart"/>
      <w:r w:rsidR="00D95D13">
        <w:t>т</w:t>
      </w:r>
      <w:proofErr w:type="gramEnd"/>
      <w:r w:rsidR="00D95D13">
        <w:t>ел.</w:t>
      </w:r>
      <w:r w:rsidRPr="00B96058">
        <w:t xml:space="preserve"> </w:t>
      </w:r>
      <w:r w:rsidR="00D95D13">
        <w:t>+375 (222) 63 39 12</w:t>
      </w:r>
    </w:p>
    <w:p w:rsidR="009F09A4" w:rsidRPr="00C55853" w:rsidRDefault="009F09A4" w:rsidP="009F09A4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C55853">
        <w:rPr>
          <w:rStyle w:val="a9"/>
          <w:rFonts w:eastAsia="Calibri"/>
          <w:sz w:val="22"/>
          <w:szCs w:val="22"/>
        </w:rPr>
        <w:t>План-график работ по проведению оценки воздействия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7532"/>
        <w:gridCol w:w="2693"/>
      </w:tblGrid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C55853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C55853">
              <w:rPr>
                <w:sz w:val="22"/>
                <w:szCs w:val="22"/>
              </w:rPr>
              <w:t> Подготовка программы проведения 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26637" w:rsidRDefault="009F09A4" w:rsidP="00D95D13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26637">
              <w:rPr>
                <w:color w:val="000000" w:themeColor="text1"/>
                <w:sz w:val="22"/>
                <w:szCs w:val="22"/>
              </w:rPr>
              <w:t>с 0</w:t>
            </w:r>
            <w:r w:rsidR="00D95D13">
              <w:rPr>
                <w:color w:val="000000" w:themeColor="text1"/>
                <w:sz w:val="22"/>
                <w:szCs w:val="22"/>
              </w:rPr>
              <w:t>1</w:t>
            </w:r>
            <w:r w:rsidRPr="00A26637">
              <w:rPr>
                <w:color w:val="000000" w:themeColor="text1"/>
                <w:sz w:val="22"/>
                <w:szCs w:val="22"/>
              </w:rPr>
              <w:t>.0</w:t>
            </w:r>
            <w:r w:rsidR="00D95D13">
              <w:rPr>
                <w:color w:val="000000" w:themeColor="text1"/>
                <w:sz w:val="22"/>
                <w:szCs w:val="22"/>
              </w:rPr>
              <w:t>3</w:t>
            </w:r>
            <w:r w:rsidRPr="00A26637">
              <w:rPr>
                <w:color w:val="000000" w:themeColor="text1"/>
                <w:sz w:val="22"/>
                <w:szCs w:val="22"/>
              </w:rPr>
              <w:t>.2023 по </w:t>
            </w:r>
            <w:r w:rsidR="00D95D1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663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6637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AE1CEE" w:rsidRDefault="009F09A4" w:rsidP="005833C4">
            <w:pPr>
              <w:spacing w:before="45" w:after="45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Проведение предварительного информирования граждан и юридических лиц о планируемой хозяйственной и иной деятельности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E1CEE" w:rsidRDefault="009F09A4" w:rsidP="00D95D13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 xml:space="preserve">с </w:t>
            </w:r>
            <w:r w:rsidRPr="00D95D13">
              <w:rPr>
                <w:color w:val="000000" w:themeColor="text1"/>
                <w:sz w:val="22"/>
                <w:szCs w:val="22"/>
              </w:rPr>
              <w:t>1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3</w:t>
            </w:r>
            <w:r w:rsidRPr="00D95D13">
              <w:rPr>
                <w:color w:val="000000" w:themeColor="text1"/>
                <w:sz w:val="22"/>
                <w:szCs w:val="22"/>
              </w:rPr>
              <w:t xml:space="preserve">.03.2023 по 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12</w:t>
            </w:r>
            <w:r w:rsidRPr="00D95D13">
              <w:rPr>
                <w:color w:val="000000" w:themeColor="text1"/>
                <w:sz w:val="22"/>
                <w:szCs w:val="22"/>
              </w:rPr>
              <w:t>.0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4</w:t>
            </w:r>
            <w:r w:rsidRPr="00D95D13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AE1CEE" w:rsidRDefault="009F09A4" w:rsidP="005833C4">
            <w:pPr>
              <w:spacing w:before="45" w:after="45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Подготовка уведомления о планируемой хозяйственной и иной деятельности 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E1CEE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с ___ по ___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AE1CEE" w:rsidRDefault="009F09A4" w:rsidP="005833C4">
            <w:pPr>
              <w:spacing w:before="45" w:after="45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Направление уведомления о планируемой хозяйственной и иной деятельности и программы проведения ОВОС затрагиваемым сторонам*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E1CEE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с ___ по ___</w:t>
            </w:r>
          </w:p>
        </w:tc>
      </w:tr>
      <w:tr w:rsidR="009F09A4" w:rsidRPr="003F6044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7A441D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7A441D">
              <w:rPr>
                <w:sz w:val="22"/>
                <w:szCs w:val="22"/>
              </w:rPr>
              <w:t>Подготовка отчета об 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26637" w:rsidRDefault="009F09A4" w:rsidP="00D95D13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26637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95D1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663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6637">
              <w:rPr>
                <w:color w:val="000000" w:themeColor="text1"/>
                <w:sz w:val="22"/>
                <w:szCs w:val="22"/>
              </w:rPr>
              <w:t>.2023 по </w:t>
            </w:r>
            <w:r w:rsidR="00D95D13">
              <w:rPr>
                <w:color w:val="000000" w:themeColor="text1"/>
                <w:sz w:val="22"/>
                <w:szCs w:val="22"/>
              </w:rPr>
              <w:t>12</w:t>
            </w:r>
            <w:r w:rsidRPr="00A26637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A26637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AE1CEE" w:rsidRDefault="009F09A4" w:rsidP="005833C4">
            <w:pPr>
              <w:spacing w:before="45" w:after="45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Направление отчета об ОВОС затрагиваемым сторонам*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AE1CEE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AE1CEE">
              <w:rPr>
                <w:color w:val="000000" w:themeColor="text1"/>
                <w:sz w:val="22"/>
                <w:szCs w:val="22"/>
              </w:rPr>
              <w:t>с ___ по ___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D95D13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D95D13">
              <w:rPr>
                <w:color w:val="000000" w:themeColor="text1"/>
                <w:sz w:val="22"/>
                <w:szCs w:val="22"/>
              </w:rPr>
              <w:t>Проведение общественных обсуждений на территории:</w:t>
            </w:r>
            <w:r w:rsidRPr="00D95D13">
              <w:rPr>
                <w:color w:val="000000" w:themeColor="text1"/>
                <w:sz w:val="22"/>
                <w:szCs w:val="22"/>
              </w:rPr>
              <w:br/>
              <w:t>Республики Беларусь</w:t>
            </w:r>
            <w:r w:rsidRPr="00D95D13">
              <w:rPr>
                <w:color w:val="000000" w:themeColor="text1"/>
                <w:sz w:val="22"/>
                <w:szCs w:val="22"/>
              </w:rPr>
              <w:br/>
              <w:t>затрагиваемых сторон*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D95D13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D95D13">
              <w:rPr>
                <w:color w:val="000000" w:themeColor="text1"/>
                <w:sz w:val="22"/>
                <w:szCs w:val="22"/>
              </w:rPr>
              <w:t>с 1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3</w:t>
            </w:r>
            <w:r w:rsidRPr="00D95D13">
              <w:rPr>
                <w:color w:val="000000" w:themeColor="text1"/>
                <w:sz w:val="22"/>
                <w:szCs w:val="22"/>
              </w:rPr>
              <w:t>.04.2023 по 1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3</w:t>
            </w:r>
            <w:r w:rsidRPr="00D95D13">
              <w:rPr>
                <w:color w:val="000000" w:themeColor="text1"/>
                <w:sz w:val="22"/>
                <w:szCs w:val="22"/>
              </w:rPr>
              <w:t>.0</w:t>
            </w:r>
            <w:r w:rsidR="00D95D13" w:rsidRPr="00D95D13">
              <w:rPr>
                <w:color w:val="000000" w:themeColor="text1"/>
                <w:sz w:val="22"/>
                <w:szCs w:val="22"/>
              </w:rPr>
              <w:t>7</w:t>
            </w:r>
            <w:r w:rsidRPr="00D95D13">
              <w:rPr>
                <w:color w:val="000000" w:themeColor="text1"/>
                <w:sz w:val="22"/>
                <w:szCs w:val="22"/>
              </w:rPr>
              <w:t>.2023</w:t>
            </w:r>
          </w:p>
          <w:p w:rsidR="009F09A4" w:rsidRPr="00D95D13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D95D13">
              <w:rPr>
                <w:color w:val="000000" w:themeColor="text1"/>
                <w:sz w:val="22"/>
                <w:szCs w:val="22"/>
              </w:rPr>
              <w:t>с ___ по ___</w:t>
            </w:r>
          </w:p>
        </w:tc>
      </w:tr>
      <w:tr w:rsidR="009F09A4" w:rsidRPr="00803B7B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803B7B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803B7B">
              <w:rPr>
                <w:sz w:val="22"/>
                <w:szCs w:val="22"/>
              </w:rPr>
              <w:t>Проведение консультации по замечаниям затрагиваемых сторон*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803B7B" w:rsidRDefault="009F09A4" w:rsidP="005833C4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с ___ по ___</w:t>
            </w:r>
          </w:p>
        </w:tc>
      </w:tr>
      <w:tr w:rsidR="009F09A4" w:rsidRPr="00803B7B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803B7B" w:rsidRDefault="009F09A4" w:rsidP="005833C4">
            <w:pPr>
              <w:spacing w:before="45" w:after="45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Проведение собрания по обсуждению отчета об ОВОС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803B7B" w:rsidRDefault="009F09A4" w:rsidP="00803B7B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с 0</w:t>
            </w:r>
            <w:r w:rsidR="00D95D13" w:rsidRPr="00803B7B">
              <w:rPr>
                <w:color w:val="000000" w:themeColor="text1"/>
                <w:sz w:val="22"/>
                <w:szCs w:val="22"/>
              </w:rPr>
              <w:t>8</w:t>
            </w:r>
            <w:r w:rsidRPr="00803B7B">
              <w:rPr>
                <w:color w:val="000000" w:themeColor="text1"/>
                <w:sz w:val="22"/>
                <w:szCs w:val="22"/>
              </w:rPr>
              <w:t>.05.2023 по 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13</w:t>
            </w:r>
            <w:r w:rsidRPr="00803B7B">
              <w:rPr>
                <w:color w:val="000000" w:themeColor="text1"/>
                <w:sz w:val="22"/>
                <w:szCs w:val="22"/>
              </w:rPr>
              <w:t>.0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7</w:t>
            </w:r>
            <w:r w:rsidRPr="00803B7B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803B7B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803B7B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803B7B">
              <w:rPr>
                <w:sz w:val="22"/>
                <w:szCs w:val="22"/>
              </w:rPr>
              <w:t>Доработка отчета об ОВОС по замечаниям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803B7B" w:rsidRDefault="009F09A4" w:rsidP="00803B7B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с 1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3</w:t>
            </w:r>
            <w:r w:rsidRPr="00803B7B">
              <w:rPr>
                <w:color w:val="000000" w:themeColor="text1"/>
                <w:sz w:val="22"/>
                <w:szCs w:val="22"/>
              </w:rPr>
              <w:t>.04.2023 по 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13</w:t>
            </w:r>
            <w:r w:rsidRPr="00803B7B">
              <w:rPr>
                <w:color w:val="000000" w:themeColor="text1"/>
                <w:sz w:val="22"/>
                <w:szCs w:val="22"/>
              </w:rPr>
              <w:t>.0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7</w:t>
            </w:r>
            <w:r w:rsidRPr="00803B7B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803B7B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C55853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C55853">
              <w:rPr>
                <w:sz w:val="22"/>
                <w:szCs w:val="22"/>
              </w:rPr>
              <w:t xml:space="preserve">Представление отчета об ОВОС в составе </w:t>
            </w:r>
            <w:proofErr w:type="spellStart"/>
            <w:r w:rsidRPr="00C55853">
              <w:rPr>
                <w:sz w:val="22"/>
                <w:szCs w:val="22"/>
              </w:rPr>
              <w:t>предпроектной</w:t>
            </w:r>
            <w:proofErr w:type="spellEnd"/>
            <w:r w:rsidRPr="00C55853">
              <w:rPr>
                <w:sz w:val="22"/>
                <w:szCs w:val="22"/>
              </w:rPr>
              <w:t xml:space="preserve"> (</w:t>
            </w:r>
            <w:proofErr w:type="spellStart"/>
            <w:r w:rsidRPr="00C55853">
              <w:rPr>
                <w:sz w:val="22"/>
                <w:szCs w:val="22"/>
              </w:rPr>
              <w:t>предынвестиционной</w:t>
            </w:r>
            <w:proofErr w:type="spellEnd"/>
            <w:r w:rsidRPr="00C55853">
              <w:rPr>
                <w:sz w:val="22"/>
                <w:szCs w:val="22"/>
              </w:rPr>
              <w:t>), проектной документации на государственную экологическую экспертизу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803B7B" w:rsidRDefault="009F09A4" w:rsidP="00803B7B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с 15.05.2023 по 30.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08</w:t>
            </w:r>
            <w:r w:rsidRPr="00803B7B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  <w:tr w:rsidR="009F09A4" w:rsidRPr="00C55853" w:rsidTr="005833C4">
        <w:tc>
          <w:tcPr>
            <w:tcW w:w="36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A4" w:rsidRPr="00803B7B" w:rsidRDefault="009F09A4" w:rsidP="005833C4">
            <w:pPr>
              <w:spacing w:before="45" w:after="45"/>
              <w:rPr>
                <w:sz w:val="22"/>
                <w:szCs w:val="22"/>
              </w:rPr>
            </w:pPr>
            <w:r w:rsidRPr="00803B7B">
              <w:rPr>
                <w:sz w:val="22"/>
                <w:szCs w:val="22"/>
              </w:rPr>
              <w:t>Принятие решения в отношении планируемой деятельности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09A4" w:rsidRPr="00803B7B" w:rsidRDefault="009F09A4" w:rsidP="00803B7B">
            <w:pPr>
              <w:spacing w:before="45" w:after="60"/>
              <w:rPr>
                <w:color w:val="000000" w:themeColor="text1"/>
                <w:sz w:val="22"/>
                <w:szCs w:val="22"/>
              </w:rPr>
            </w:pPr>
            <w:r w:rsidRPr="00803B7B">
              <w:rPr>
                <w:color w:val="000000" w:themeColor="text1"/>
                <w:sz w:val="22"/>
                <w:szCs w:val="22"/>
              </w:rPr>
              <w:t>с 15.06.2023 по 30.</w:t>
            </w:r>
            <w:r w:rsidR="00803B7B" w:rsidRPr="00803B7B">
              <w:rPr>
                <w:color w:val="000000" w:themeColor="text1"/>
                <w:sz w:val="22"/>
                <w:szCs w:val="22"/>
              </w:rPr>
              <w:t>09</w:t>
            </w:r>
            <w:r w:rsidRPr="00803B7B">
              <w:rPr>
                <w:color w:val="000000" w:themeColor="text1"/>
                <w:sz w:val="22"/>
                <w:szCs w:val="22"/>
              </w:rPr>
              <w:t>.2023</w:t>
            </w:r>
          </w:p>
        </w:tc>
      </w:tr>
    </w:tbl>
    <w:p w:rsidR="009F09A4" w:rsidRPr="00C55853" w:rsidRDefault="009F09A4" w:rsidP="009F09A4">
      <w:pPr>
        <w:spacing w:after="240"/>
        <w:ind w:firstLine="566"/>
        <w:jc w:val="both"/>
        <w:rPr>
          <w:sz w:val="22"/>
          <w:szCs w:val="22"/>
        </w:rPr>
      </w:pPr>
      <w:r w:rsidRPr="00C55853">
        <w:rPr>
          <w:sz w:val="22"/>
          <w:szCs w:val="22"/>
        </w:rPr>
        <w:t>* – заполняется в случае, если планируемая хозяйственная и иная деятельность может оказывать трансграничное воздействие.</w:t>
      </w:r>
    </w:p>
    <w:p w:rsidR="009F09A4" w:rsidRPr="00590090" w:rsidRDefault="009F09A4" w:rsidP="009F09A4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590090">
        <w:rPr>
          <w:rStyle w:val="a9"/>
          <w:rFonts w:eastAsia="Calibri"/>
          <w:sz w:val="22"/>
          <w:szCs w:val="22"/>
        </w:rPr>
        <w:t>Сведения о планируемой деятельности и альтернативных вариантах ее размещения и (или) реализации</w:t>
      </w:r>
    </w:p>
    <w:p w:rsidR="009F09A4" w:rsidRDefault="009F09A4" w:rsidP="00803B7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2"/>
          <w:szCs w:val="22"/>
        </w:rPr>
      </w:pPr>
      <w:r w:rsidRPr="000D2F9D">
        <w:rPr>
          <w:rStyle w:val="a9"/>
          <w:rFonts w:eastAsia="Calibri"/>
          <w:b w:val="0"/>
          <w:sz w:val="22"/>
          <w:szCs w:val="22"/>
        </w:rPr>
        <w:t>Проек</w:t>
      </w:r>
      <w:r w:rsidR="00803B7B">
        <w:rPr>
          <w:rStyle w:val="a9"/>
          <w:rFonts w:eastAsia="Calibri"/>
          <w:b w:val="0"/>
          <w:sz w:val="22"/>
          <w:szCs w:val="22"/>
        </w:rPr>
        <w:t xml:space="preserve">том предусматривается </w:t>
      </w:r>
      <w:r w:rsidR="00CF4B86">
        <w:rPr>
          <w:rStyle w:val="a9"/>
          <w:rFonts w:eastAsia="Calibri"/>
          <w:b w:val="0"/>
          <w:sz w:val="22"/>
          <w:szCs w:val="22"/>
        </w:rPr>
        <w:t xml:space="preserve">строительство мелиоративной системы в целях повышения продуктивности сельскохозяйственных земель путем обеспечения оптимального водно-воздушного режима для выращивания сельскохозяйственных культур.  </w:t>
      </w:r>
    </w:p>
    <w:p w:rsidR="009F09A4" w:rsidRPr="00590090" w:rsidRDefault="009F09A4" w:rsidP="009F09A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b w:val="0"/>
          <w:sz w:val="22"/>
          <w:szCs w:val="22"/>
        </w:rPr>
      </w:pPr>
    </w:p>
    <w:p w:rsidR="009F09A4" w:rsidRPr="00590090" w:rsidRDefault="009F09A4" w:rsidP="009F09A4">
      <w:pPr>
        <w:pStyle w:val="ad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590090">
        <w:rPr>
          <w:rStyle w:val="a9"/>
          <w:rFonts w:eastAsia="Calibri"/>
          <w:sz w:val="22"/>
          <w:szCs w:val="22"/>
        </w:rPr>
        <w:t>Рассматриваемые альтернативные варианты</w:t>
      </w:r>
    </w:p>
    <w:p w:rsidR="00CF4B86" w:rsidRDefault="009F09A4" w:rsidP="009F09A4">
      <w:pPr>
        <w:pStyle w:val="ae"/>
        <w:suppressAutoHyphens/>
        <w:ind w:left="0" w:right="0" w:firstLine="709"/>
        <w:rPr>
          <w:sz w:val="22"/>
          <w:szCs w:val="22"/>
        </w:rPr>
      </w:pPr>
      <w:r w:rsidRPr="00590090">
        <w:rPr>
          <w:i/>
          <w:sz w:val="22"/>
          <w:szCs w:val="22"/>
        </w:rPr>
        <w:t>I вариант</w:t>
      </w:r>
      <w:r w:rsidRPr="00590090">
        <w:rPr>
          <w:sz w:val="22"/>
          <w:szCs w:val="22"/>
        </w:rPr>
        <w:t xml:space="preserve"> – строительство </w:t>
      </w:r>
      <w:r w:rsidR="00CF4B86">
        <w:rPr>
          <w:sz w:val="22"/>
          <w:szCs w:val="22"/>
        </w:rPr>
        <w:t xml:space="preserve"> мелиоративной системы </w:t>
      </w:r>
      <w:r w:rsidRPr="00590090">
        <w:rPr>
          <w:sz w:val="22"/>
          <w:szCs w:val="22"/>
        </w:rPr>
        <w:t>в соответствии с проектными решениями</w:t>
      </w:r>
      <w:r>
        <w:rPr>
          <w:sz w:val="22"/>
          <w:szCs w:val="22"/>
        </w:rPr>
        <w:t xml:space="preserve">, </w:t>
      </w:r>
      <w:r w:rsidR="00CF4B86">
        <w:rPr>
          <w:sz w:val="22"/>
          <w:szCs w:val="22"/>
        </w:rPr>
        <w:t xml:space="preserve">с обустройством закрытого дренажа, устройства ловчих каналов, раскрытия и засыпки понижений, устройство </w:t>
      </w:r>
      <w:proofErr w:type="spellStart"/>
      <w:r w:rsidR="00CF4B86">
        <w:rPr>
          <w:sz w:val="22"/>
          <w:szCs w:val="22"/>
        </w:rPr>
        <w:t>водоемов-копаней</w:t>
      </w:r>
      <w:proofErr w:type="spellEnd"/>
      <w:r w:rsidR="00CF4B86">
        <w:rPr>
          <w:sz w:val="22"/>
          <w:szCs w:val="22"/>
        </w:rPr>
        <w:t>.</w:t>
      </w:r>
    </w:p>
    <w:p w:rsidR="009F09A4" w:rsidRDefault="009F09A4" w:rsidP="009F09A4">
      <w:pPr>
        <w:pStyle w:val="ae"/>
        <w:suppressAutoHyphens/>
        <w:ind w:left="0" w:right="0" w:firstLine="709"/>
        <w:rPr>
          <w:sz w:val="22"/>
          <w:szCs w:val="22"/>
        </w:rPr>
      </w:pPr>
      <w:r w:rsidRPr="00590090">
        <w:rPr>
          <w:i/>
          <w:sz w:val="22"/>
          <w:szCs w:val="22"/>
        </w:rPr>
        <w:t xml:space="preserve">II вариант </w:t>
      </w:r>
      <w:r>
        <w:rPr>
          <w:sz w:val="22"/>
          <w:szCs w:val="22"/>
        </w:rPr>
        <w:t>–</w:t>
      </w:r>
      <w:r w:rsidRPr="00590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67E67">
        <w:rPr>
          <w:sz w:val="22"/>
          <w:szCs w:val="22"/>
        </w:rPr>
        <w:t>строительство</w:t>
      </w:r>
      <w:r w:rsidR="00CF4B86">
        <w:rPr>
          <w:sz w:val="22"/>
          <w:szCs w:val="22"/>
        </w:rPr>
        <w:t xml:space="preserve"> мелиоративной системы с создан</w:t>
      </w:r>
      <w:r w:rsidR="00E257F7">
        <w:rPr>
          <w:sz w:val="22"/>
          <w:szCs w:val="22"/>
        </w:rPr>
        <w:t>ие открытого дренажа</w:t>
      </w:r>
      <w:r w:rsidR="00CF4B86">
        <w:rPr>
          <w:sz w:val="22"/>
          <w:szCs w:val="22"/>
        </w:rPr>
        <w:t>.</w:t>
      </w:r>
    </w:p>
    <w:p w:rsidR="009F09A4" w:rsidRDefault="009F09A4" w:rsidP="009F09A4">
      <w:pPr>
        <w:pStyle w:val="ae"/>
        <w:suppressAutoHyphens/>
        <w:ind w:left="0" w:right="0" w:firstLine="709"/>
      </w:pPr>
      <w:r w:rsidRPr="00590090">
        <w:rPr>
          <w:i/>
          <w:sz w:val="22"/>
          <w:szCs w:val="22"/>
        </w:rPr>
        <w:t>II</w:t>
      </w:r>
      <w:r w:rsidRPr="00590090">
        <w:rPr>
          <w:i/>
          <w:sz w:val="22"/>
          <w:szCs w:val="22"/>
          <w:lang w:val="en-US"/>
        </w:rPr>
        <w:t>I</w:t>
      </w:r>
      <w:r w:rsidRPr="00590090">
        <w:rPr>
          <w:i/>
          <w:sz w:val="22"/>
          <w:szCs w:val="22"/>
        </w:rPr>
        <w:t xml:space="preserve"> вариант </w:t>
      </w:r>
      <w:r w:rsidRPr="00590090">
        <w:rPr>
          <w:sz w:val="22"/>
          <w:szCs w:val="22"/>
        </w:rPr>
        <w:t xml:space="preserve">-  </w:t>
      </w:r>
      <w:r w:rsidRPr="00590090">
        <w:rPr>
          <w:rFonts w:eastAsia="Times New Roman"/>
          <w:sz w:val="22"/>
          <w:szCs w:val="22"/>
        </w:rPr>
        <w:t>«нулевая» альтернатива – отказ от планируемой хозяйственной деятельности.</w:t>
      </w:r>
    </w:p>
    <w:p w:rsidR="009F09A4" w:rsidRDefault="009F09A4" w:rsidP="009F09A4"/>
    <w:p w:rsidR="005B1931" w:rsidRDefault="005B1931"/>
    <w:sectPr w:rsidR="005B1931" w:rsidSect="00C558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9A4"/>
    <w:rsid w:val="000A0084"/>
    <w:rsid w:val="00230F08"/>
    <w:rsid w:val="00367E67"/>
    <w:rsid w:val="005615EF"/>
    <w:rsid w:val="005B1931"/>
    <w:rsid w:val="006F5C7C"/>
    <w:rsid w:val="0071543A"/>
    <w:rsid w:val="00726CC2"/>
    <w:rsid w:val="00792E33"/>
    <w:rsid w:val="00803B7B"/>
    <w:rsid w:val="00905E53"/>
    <w:rsid w:val="009F09A4"/>
    <w:rsid w:val="00B011FD"/>
    <w:rsid w:val="00B33254"/>
    <w:rsid w:val="00BC23C3"/>
    <w:rsid w:val="00CF49DD"/>
    <w:rsid w:val="00CF4B86"/>
    <w:rsid w:val="00D305EC"/>
    <w:rsid w:val="00D95D13"/>
    <w:rsid w:val="00E2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d">
    <w:name w:val="Normal (Web)"/>
    <w:basedOn w:val="a"/>
    <w:rsid w:val="009F09A4"/>
    <w:pPr>
      <w:spacing w:before="100" w:beforeAutospacing="1" w:after="100" w:afterAutospacing="1"/>
    </w:pPr>
    <w:rPr>
      <w:rFonts w:eastAsia="Times New Roman"/>
      <w:lang w:bidi="mr-IN"/>
    </w:rPr>
  </w:style>
  <w:style w:type="paragraph" w:styleId="ae">
    <w:name w:val="Block Text"/>
    <w:basedOn w:val="a"/>
    <w:rsid w:val="009F09A4"/>
    <w:pPr>
      <w:ind w:left="851" w:right="793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Katya</cp:lastModifiedBy>
  <cp:revision>6</cp:revision>
  <cp:lastPrinted>2023-03-20T06:15:00Z</cp:lastPrinted>
  <dcterms:created xsi:type="dcterms:W3CDTF">2023-03-10T05:52:00Z</dcterms:created>
  <dcterms:modified xsi:type="dcterms:W3CDTF">2023-03-20T06:59:00Z</dcterms:modified>
</cp:coreProperties>
</file>